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4CC26" w14:textId="77777777" w:rsidR="00B473AF" w:rsidRPr="007B159D" w:rsidRDefault="00B473AF" w:rsidP="00B473AF">
      <w:pPr>
        <w:rPr>
          <w:rFonts w:ascii="Arial" w:hAnsi="Arial" w:cs="Arial"/>
          <w:sz w:val="22"/>
          <w:szCs w:val="22"/>
        </w:rPr>
      </w:pPr>
    </w:p>
    <w:p w14:paraId="729D5C90" w14:textId="48B83C45" w:rsidR="00B473AF" w:rsidRPr="007B159D" w:rsidRDefault="00B473AF" w:rsidP="00B473AF">
      <w:pPr>
        <w:rPr>
          <w:rFonts w:ascii="Arial" w:hAnsi="Arial" w:cs="Arial"/>
          <w:sz w:val="22"/>
          <w:szCs w:val="22"/>
        </w:rPr>
      </w:pPr>
      <w:r w:rsidRPr="007B159D">
        <w:rPr>
          <w:rFonts w:ascii="Arial" w:hAnsi="Arial" w:cs="Arial"/>
          <w:sz w:val="22"/>
          <w:szCs w:val="22"/>
        </w:rPr>
        <w:t xml:space="preserve">The Honorable </w:t>
      </w:r>
      <w:r w:rsidR="00CC2C82" w:rsidRPr="007B159D">
        <w:rPr>
          <w:rFonts w:ascii="Arial" w:hAnsi="Arial" w:cs="Arial"/>
          <w:sz w:val="22"/>
          <w:szCs w:val="22"/>
        </w:rPr>
        <w:t>Senat</w:t>
      </w:r>
      <w:r w:rsidR="009A23AA" w:rsidRPr="007B159D">
        <w:rPr>
          <w:rFonts w:ascii="Arial" w:hAnsi="Arial" w:cs="Arial"/>
          <w:sz w:val="22"/>
          <w:szCs w:val="22"/>
        </w:rPr>
        <w:t>or</w:t>
      </w:r>
      <w:r w:rsidR="00CC2C82" w:rsidRPr="007B159D">
        <w:rPr>
          <w:rFonts w:ascii="Arial" w:hAnsi="Arial" w:cs="Arial"/>
          <w:sz w:val="22"/>
          <w:szCs w:val="22"/>
        </w:rPr>
        <w:t xml:space="preserve"> Adrian Cortes</w:t>
      </w:r>
    </w:p>
    <w:p w14:paraId="19F4EE76" w14:textId="77777777" w:rsidR="00B473AF" w:rsidRPr="007B159D" w:rsidRDefault="00B473AF" w:rsidP="00B473AF">
      <w:pPr>
        <w:rPr>
          <w:rFonts w:ascii="Arial" w:hAnsi="Arial" w:cs="Arial"/>
          <w:sz w:val="22"/>
          <w:szCs w:val="22"/>
        </w:rPr>
      </w:pPr>
      <w:r w:rsidRPr="007B159D">
        <w:rPr>
          <w:rFonts w:ascii="Arial" w:hAnsi="Arial" w:cs="Arial"/>
          <w:sz w:val="22"/>
          <w:szCs w:val="22"/>
        </w:rPr>
        <w:t>Washington State Senate</w:t>
      </w:r>
    </w:p>
    <w:p w14:paraId="1EDEB118" w14:textId="2FF39577" w:rsidR="00B473AF" w:rsidRPr="007B159D" w:rsidRDefault="00CC2C82" w:rsidP="00B473AF">
      <w:pPr>
        <w:rPr>
          <w:rFonts w:ascii="Arial" w:hAnsi="Arial" w:cs="Arial"/>
          <w:sz w:val="22"/>
          <w:szCs w:val="22"/>
        </w:rPr>
      </w:pPr>
      <w:r w:rsidRPr="007B159D">
        <w:rPr>
          <w:rFonts w:ascii="Arial" w:hAnsi="Arial" w:cs="Arial"/>
          <w:sz w:val="22"/>
          <w:szCs w:val="22"/>
        </w:rPr>
        <w:t>411 Legislative Building</w:t>
      </w:r>
      <w:r w:rsidRPr="007B159D">
        <w:rPr>
          <w:rFonts w:ascii="Arial" w:hAnsi="Arial" w:cs="Arial"/>
          <w:sz w:val="22"/>
          <w:szCs w:val="22"/>
        </w:rPr>
        <w:br/>
        <w:t>PO Box 40418</w:t>
      </w:r>
      <w:r w:rsidRPr="007B159D">
        <w:rPr>
          <w:rFonts w:ascii="Arial" w:hAnsi="Arial" w:cs="Arial"/>
          <w:sz w:val="22"/>
          <w:szCs w:val="22"/>
        </w:rPr>
        <w:br/>
        <w:t>Olympia, WA 98504</w:t>
      </w:r>
    </w:p>
    <w:p w14:paraId="29A3C4BA" w14:textId="77777777" w:rsidR="00CC2C82" w:rsidRPr="007B159D" w:rsidRDefault="00CC2C82" w:rsidP="00B473AF">
      <w:pPr>
        <w:rPr>
          <w:rFonts w:ascii="Arial" w:hAnsi="Arial" w:cs="Arial"/>
          <w:sz w:val="22"/>
          <w:szCs w:val="22"/>
        </w:rPr>
      </w:pPr>
    </w:p>
    <w:p w14:paraId="603CB6F0" w14:textId="77777777" w:rsidR="00B473AF" w:rsidRPr="007B159D" w:rsidRDefault="00B473AF" w:rsidP="00B473AF">
      <w:pPr>
        <w:rPr>
          <w:rFonts w:ascii="Arial" w:hAnsi="Arial" w:cs="Arial"/>
          <w:sz w:val="22"/>
          <w:szCs w:val="22"/>
        </w:rPr>
      </w:pPr>
      <w:r w:rsidRPr="007B159D">
        <w:rPr>
          <w:rFonts w:ascii="Arial" w:hAnsi="Arial" w:cs="Arial"/>
          <w:sz w:val="22"/>
          <w:szCs w:val="22"/>
        </w:rPr>
        <w:t>Re: Opposition to SB 5871 as Introduced – Support if Amended</w:t>
      </w:r>
    </w:p>
    <w:p w14:paraId="1443117F" w14:textId="77777777" w:rsidR="00B473AF" w:rsidRPr="007B159D" w:rsidRDefault="00B473AF" w:rsidP="00B473AF">
      <w:pPr>
        <w:rPr>
          <w:rFonts w:ascii="Arial" w:hAnsi="Arial" w:cs="Arial"/>
          <w:sz w:val="22"/>
          <w:szCs w:val="22"/>
        </w:rPr>
      </w:pPr>
    </w:p>
    <w:p w14:paraId="6C02F5B9" w14:textId="1462200D" w:rsidR="00B473AF" w:rsidRPr="007B159D" w:rsidRDefault="00B473AF" w:rsidP="00B473AF">
      <w:pPr>
        <w:rPr>
          <w:rFonts w:ascii="Arial" w:hAnsi="Arial" w:cs="Arial"/>
          <w:sz w:val="22"/>
          <w:szCs w:val="22"/>
        </w:rPr>
      </w:pPr>
      <w:r w:rsidRPr="007B159D">
        <w:rPr>
          <w:rFonts w:ascii="Arial" w:hAnsi="Arial" w:cs="Arial"/>
          <w:sz w:val="22"/>
          <w:szCs w:val="22"/>
        </w:rPr>
        <w:t xml:space="preserve">Dear Senator </w:t>
      </w:r>
      <w:r w:rsidR="009A23AA" w:rsidRPr="007B159D">
        <w:rPr>
          <w:rFonts w:ascii="Arial" w:hAnsi="Arial" w:cs="Arial"/>
          <w:sz w:val="22"/>
          <w:szCs w:val="22"/>
        </w:rPr>
        <w:t>Cortes,</w:t>
      </w:r>
    </w:p>
    <w:p w14:paraId="4899AA13" w14:textId="77777777" w:rsidR="00B473AF" w:rsidRPr="007B159D" w:rsidRDefault="00B473AF" w:rsidP="00B473AF">
      <w:pPr>
        <w:rPr>
          <w:rFonts w:ascii="Arial" w:hAnsi="Arial" w:cs="Arial"/>
          <w:sz w:val="22"/>
          <w:szCs w:val="22"/>
        </w:rPr>
      </w:pPr>
    </w:p>
    <w:p w14:paraId="3E3C72FF" w14:textId="77777777" w:rsidR="007B159D" w:rsidRPr="007B159D" w:rsidRDefault="007B159D" w:rsidP="007B159D">
      <w:pPr>
        <w:ind w:firstLine="720"/>
        <w:rPr>
          <w:rFonts w:ascii="Arial" w:hAnsi="Arial" w:cs="Arial"/>
          <w:sz w:val="22"/>
          <w:szCs w:val="22"/>
        </w:rPr>
      </w:pPr>
      <w:r w:rsidRPr="007B159D">
        <w:rPr>
          <w:rFonts w:ascii="Arial" w:hAnsi="Arial" w:cs="Arial"/>
          <w:sz w:val="22"/>
          <w:szCs w:val="22"/>
        </w:rPr>
        <w:t xml:space="preserve">My name is </w:t>
      </w:r>
      <w:r w:rsidRPr="007B159D">
        <w:rPr>
          <w:rFonts w:ascii="Arial" w:hAnsi="Arial" w:cs="Arial"/>
          <w:sz w:val="22"/>
          <w:szCs w:val="22"/>
          <w:highlight w:val="yellow"/>
        </w:rPr>
        <w:t>[Name],</w:t>
      </w:r>
      <w:r w:rsidRPr="007B159D">
        <w:rPr>
          <w:rFonts w:ascii="Arial" w:hAnsi="Arial" w:cs="Arial"/>
          <w:sz w:val="22"/>
          <w:szCs w:val="22"/>
        </w:rPr>
        <w:t xml:space="preserve"> and I am the owner/operator of an independent auto glass repair business serving drivers in the State of Washington. I am submitting this testimony in respectful opposition to SB 5871 as currently introduced, while expressing support for the bill if amended consistent with the recommendations of the Independent Glass Association (IGA).</w:t>
      </w:r>
    </w:p>
    <w:p w14:paraId="59FB813A" w14:textId="77777777" w:rsidR="007B159D" w:rsidRPr="007B159D" w:rsidRDefault="007B159D" w:rsidP="007B159D">
      <w:pPr>
        <w:ind w:firstLine="720"/>
        <w:rPr>
          <w:rFonts w:ascii="Arial" w:hAnsi="Arial" w:cs="Arial"/>
          <w:sz w:val="22"/>
          <w:szCs w:val="22"/>
        </w:rPr>
      </w:pPr>
    </w:p>
    <w:p w14:paraId="3014686B" w14:textId="57189D46" w:rsidR="007B159D" w:rsidRDefault="007B159D" w:rsidP="007B159D">
      <w:pPr>
        <w:ind w:firstLine="720"/>
        <w:rPr>
          <w:rFonts w:ascii="Arial" w:hAnsi="Arial" w:cs="Arial"/>
          <w:sz w:val="22"/>
          <w:szCs w:val="22"/>
        </w:rPr>
      </w:pPr>
      <w:r w:rsidRPr="007B159D">
        <w:rPr>
          <w:rFonts w:ascii="Arial" w:hAnsi="Arial" w:cs="Arial"/>
          <w:sz w:val="22"/>
          <w:szCs w:val="22"/>
        </w:rPr>
        <w:t>As a Washington-based repair provider, I share the Legislature’s goals of consumer safety, transparency, and ensuring that vehicle repairs</w:t>
      </w:r>
      <w:r w:rsidR="00C224FA">
        <w:rPr>
          <w:rFonts w:ascii="Arial" w:hAnsi="Arial" w:cs="Arial"/>
          <w:sz w:val="22"/>
          <w:szCs w:val="22"/>
        </w:rPr>
        <w:t xml:space="preserve">, </w:t>
      </w:r>
      <w:r w:rsidRPr="007B159D">
        <w:rPr>
          <w:rFonts w:ascii="Arial" w:hAnsi="Arial" w:cs="Arial"/>
          <w:sz w:val="22"/>
          <w:szCs w:val="22"/>
        </w:rPr>
        <w:t>particularly those involving advanced driver assistance systems (ADAS)</w:t>
      </w:r>
      <w:r w:rsidR="00C224FA">
        <w:rPr>
          <w:rFonts w:ascii="Arial" w:hAnsi="Arial" w:cs="Arial"/>
          <w:sz w:val="22"/>
          <w:szCs w:val="22"/>
        </w:rPr>
        <w:t xml:space="preserve">, </w:t>
      </w:r>
      <w:r w:rsidRPr="007B159D">
        <w:rPr>
          <w:rFonts w:ascii="Arial" w:hAnsi="Arial" w:cs="Arial"/>
          <w:sz w:val="22"/>
          <w:szCs w:val="22"/>
        </w:rPr>
        <w:t xml:space="preserve">are performed correctly. These issues directly affect my customers and my business every day. However, as written, SB 5871 places </w:t>
      </w:r>
      <w:proofErr w:type="gramStart"/>
      <w:r w:rsidRPr="007B159D">
        <w:rPr>
          <w:rFonts w:ascii="Arial" w:hAnsi="Arial" w:cs="Arial"/>
          <w:sz w:val="22"/>
          <w:szCs w:val="22"/>
        </w:rPr>
        <w:t>the majority of</w:t>
      </w:r>
      <w:proofErr w:type="gramEnd"/>
      <w:r w:rsidRPr="007B159D">
        <w:rPr>
          <w:rFonts w:ascii="Arial" w:hAnsi="Arial" w:cs="Arial"/>
          <w:sz w:val="22"/>
          <w:szCs w:val="22"/>
        </w:rPr>
        <w:t xml:space="preserve"> new regulatory burdens, liability, and financial risk on repair facilities, while failing to adequately address the insurance-driven practices that create many of the problems the bill seeks to solve.</w:t>
      </w:r>
    </w:p>
    <w:p w14:paraId="0E96AC30" w14:textId="77777777" w:rsidR="007B159D" w:rsidRDefault="007B159D" w:rsidP="007B159D">
      <w:pPr>
        <w:rPr>
          <w:rFonts w:ascii="Arial" w:hAnsi="Arial" w:cs="Arial"/>
          <w:sz w:val="22"/>
          <w:szCs w:val="22"/>
        </w:rPr>
      </w:pPr>
    </w:p>
    <w:p w14:paraId="19F6AB2A" w14:textId="75E934AC" w:rsidR="007B159D" w:rsidRDefault="007B159D" w:rsidP="007B159D">
      <w:pPr>
        <w:rPr>
          <w:rFonts w:ascii="Arial" w:hAnsi="Arial" w:cs="Arial"/>
          <w:b/>
          <w:bCs/>
          <w:sz w:val="22"/>
          <w:szCs w:val="22"/>
        </w:rPr>
      </w:pPr>
      <w:r w:rsidRPr="007B159D">
        <w:rPr>
          <w:rFonts w:ascii="Arial" w:hAnsi="Arial" w:cs="Arial"/>
          <w:b/>
          <w:bCs/>
          <w:sz w:val="22"/>
          <w:szCs w:val="22"/>
        </w:rPr>
        <w:t>Key Concerns from a Washington Repair Facility</w:t>
      </w:r>
    </w:p>
    <w:p w14:paraId="6CF7A6BE" w14:textId="77777777" w:rsidR="007B159D" w:rsidRPr="007B159D" w:rsidRDefault="007B159D" w:rsidP="007B159D">
      <w:pPr>
        <w:rPr>
          <w:rFonts w:ascii="Arial" w:hAnsi="Arial" w:cs="Arial"/>
          <w:b/>
          <w:bCs/>
          <w:sz w:val="22"/>
          <w:szCs w:val="22"/>
        </w:rPr>
      </w:pPr>
    </w:p>
    <w:p w14:paraId="27111904" w14:textId="288BD4A9" w:rsidR="007B159D" w:rsidRDefault="007B159D" w:rsidP="007B159D">
      <w:pPr>
        <w:numPr>
          <w:ilvl w:val="0"/>
          <w:numId w:val="43"/>
        </w:numPr>
        <w:rPr>
          <w:rFonts w:ascii="Arial" w:hAnsi="Arial" w:cs="Arial"/>
          <w:b/>
          <w:bCs/>
          <w:sz w:val="22"/>
          <w:szCs w:val="22"/>
        </w:rPr>
      </w:pPr>
      <w:r w:rsidRPr="007B159D">
        <w:rPr>
          <w:rFonts w:ascii="Arial" w:hAnsi="Arial" w:cs="Arial"/>
          <w:b/>
          <w:bCs/>
          <w:sz w:val="22"/>
          <w:szCs w:val="22"/>
        </w:rPr>
        <w:t>Prohibition on Post-Loss Assignment of Benefits (AOB)</w:t>
      </w:r>
    </w:p>
    <w:p w14:paraId="2F5D477A" w14:textId="77777777" w:rsidR="007B159D" w:rsidRPr="007B159D" w:rsidRDefault="007B159D" w:rsidP="007B159D">
      <w:pPr>
        <w:ind w:left="720"/>
        <w:rPr>
          <w:rFonts w:ascii="Arial" w:hAnsi="Arial" w:cs="Arial"/>
          <w:b/>
          <w:bCs/>
          <w:sz w:val="22"/>
          <w:szCs w:val="22"/>
        </w:rPr>
      </w:pPr>
    </w:p>
    <w:p w14:paraId="55F96F1D" w14:textId="6E4F3DEB" w:rsidR="007B159D" w:rsidRDefault="007B159D" w:rsidP="007B159D">
      <w:pPr>
        <w:ind w:left="720"/>
        <w:rPr>
          <w:rFonts w:ascii="Arial" w:hAnsi="Arial" w:cs="Arial"/>
          <w:sz w:val="22"/>
          <w:szCs w:val="22"/>
        </w:rPr>
      </w:pPr>
      <w:r w:rsidRPr="007B159D">
        <w:rPr>
          <w:rFonts w:ascii="Arial" w:hAnsi="Arial" w:cs="Arial"/>
          <w:sz w:val="22"/>
          <w:szCs w:val="22"/>
        </w:rPr>
        <w:t>SB 5871’s prohibition on post-loss assignment of benefits removes an important consumer tool that allows repair facilities to resolve claim issues directly with insurers. In practice, this forces Washington drivers</w:t>
      </w:r>
      <w:r w:rsidR="00C224FA">
        <w:rPr>
          <w:rFonts w:ascii="Arial" w:hAnsi="Arial" w:cs="Arial"/>
          <w:sz w:val="22"/>
          <w:szCs w:val="22"/>
        </w:rPr>
        <w:t xml:space="preserve">, </w:t>
      </w:r>
      <w:r w:rsidRPr="007B159D">
        <w:rPr>
          <w:rFonts w:ascii="Arial" w:hAnsi="Arial" w:cs="Arial"/>
          <w:sz w:val="22"/>
          <w:szCs w:val="22"/>
        </w:rPr>
        <w:t>often immediately after an accident</w:t>
      </w:r>
      <w:r w:rsidR="00C224FA">
        <w:rPr>
          <w:rFonts w:ascii="Arial" w:hAnsi="Arial" w:cs="Arial"/>
          <w:sz w:val="22"/>
          <w:szCs w:val="22"/>
        </w:rPr>
        <w:t xml:space="preserve">, </w:t>
      </w:r>
      <w:r w:rsidRPr="007B159D">
        <w:rPr>
          <w:rFonts w:ascii="Arial" w:hAnsi="Arial" w:cs="Arial"/>
          <w:sz w:val="22"/>
          <w:szCs w:val="22"/>
        </w:rPr>
        <w:t>to personally dispute invoices, reimbursement shortfalls, or insurer denials.</w:t>
      </w:r>
    </w:p>
    <w:p w14:paraId="5DDF9C0B" w14:textId="77777777" w:rsidR="007B159D" w:rsidRPr="007B159D" w:rsidRDefault="007B159D" w:rsidP="007B159D">
      <w:pPr>
        <w:ind w:firstLine="720"/>
        <w:rPr>
          <w:rFonts w:ascii="Arial" w:hAnsi="Arial" w:cs="Arial"/>
          <w:sz w:val="22"/>
          <w:szCs w:val="22"/>
        </w:rPr>
      </w:pPr>
    </w:p>
    <w:p w14:paraId="5D28A25F" w14:textId="77777777" w:rsidR="007B159D" w:rsidRDefault="007B159D" w:rsidP="007B159D">
      <w:pPr>
        <w:ind w:left="720"/>
        <w:rPr>
          <w:rFonts w:ascii="Arial" w:hAnsi="Arial" w:cs="Arial"/>
          <w:sz w:val="22"/>
          <w:szCs w:val="22"/>
        </w:rPr>
      </w:pPr>
      <w:r w:rsidRPr="007B159D">
        <w:rPr>
          <w:rFonts w:ascii="Arial" w:hAnsi="Arial" w:cs="Arial"/>
          <w:sz w:val="22"/>
          <w:szCs w:val="22"/>
        </w:rPr>
        <w:t>Independent shops like mine rely on limited, revocable post-loss authorizations to communicate with insurers regarding the specific repair performed. Eliminating this option disproportionately benefits insurer-affiliated and vertically integrated repair networks while placing independent shops and consumers at a disadvantage.</w:t>
      </w:r>
    </w:p>
    <w:p w14:paraId="44F74331" w14:textId="77777777" w:rsidR="007B159D" w:rsidRPr="007B159D" w:rsidRDefault="007B159D" w:rsidP="007B159D">
      <w:pPr>
        <w:ind w:left="720"/>
        <w:rPr>
          <w:rFonts w:ascii="Arial" w:hAnsi="Arial" w:cs="Arial"/>
          <w:sz w:val="22"/>
          <w:szCs w:val="22"/>
        </w:rPr>
      </w:pPr>
    </w:p>
    <w:p w14:paraId="7AE9F37F" w14:textId="69D236BE" w:rsidR="007B159D" w:rsidRDefault="007B159D" w:rsidP="007B159D">
      <w:pPr>
        <w:ind w:left="720"/>
        <w:rPr>
          <w:rFonts w:ascii="Arial" w:hAnsi="Arial" w:cs="Arial"/>
          <w:sz w:val="22"/>
          <w:szCs w:val="22"/>
        </w:rPr>
      </w:pPr>
      <w:r w:rsidRPr="007B159D">
        <w:rPr>
          <w:rFonts w:ascii="Arial" w:hAnsi="Arial" w:cs="Arial"/>
          <w:sz w:val="22"/>
          <w:szCs w:val="22"/>
        </w:rPr>
        <w:t>A narrowly tailored post-loss authorization</w:t>
      </w:r>
      <w:r w:rsidR="00C224FA">
        <w:rPr>
          <w:rFonts w:ascii="Arial" w:hAnsi="Arial" w:cs="Arial"/>
          <w:sz w:val="22"/>
          <w:szCs w:val="22"/>
        </w:rPr>
        <w:t xml:space="preserve">, </w:t>
      </w:r>
      <w:r w:rsidRPr="007B159D">
        <w:rPr>
          <w:rFonts w:ascii="Arial" w:hAnsi="Arial" w:cs="Arial"/>
          <w:sz w:val="22"/>
          <w:szCs w:val="22"/>
        </w:rPr>
        <w:t>limited solely to claim communication and payment resolution</w:t>
      </w:r>
      <w:r w:rsidR="00C224FA">
        <w:rPr>
          <w:rFonts w:ascii="Arial" w:hAnsi="Arial" w:cs="Arial"/>
          <w:sz w:val="22"/>
          <w:szCs w:val="22"/>
        </w:rPr>
        <w:t xml:space="preserve">, </w:t>
      </w:r>
      <w:r w:rsidRPr="007B159D">
        <w:rPr>
          <w:rFonts w:ascii="Arial" w:hAnsi="Arial" w:cs="Arial"/>
          <w:sz w:val="22"/>
          <w:szCs w:val="22"/>
        </w:rPr>
        <w:t>would protect consumers without expanding coverage or increasing costs.</w:t>
      </w:r>
    </w:p>
    <w:p w14:paraId="6B76CE09" w14:textId="77777777" w:rsidR="007B159D" w:rsidRDefault="007B159D" w:rsidP="007B159D">
      <w:pPr>
        <w:rPr>
          <w:rFonts w:ascii="Arial" w:hAnsi="Arial" w:cs="Arial"/>
          <w:sz w:val="22"/>
          <w:szCs w:val="22"/>
        </w:rPr>
      </w:pPr>
    </w:p>
    <w:p w14:paraId="7C2F38EF" w14:textId="5C48AF38" w:rsidR="007B159D" w:rsidRPr="007B159D" w:rsidRDefault="007B159D" w:rsidP="007B159D">
      <w:pPr>
        <w:rPr>
          <w:rFonts w:ascii="Arial" w:hAnsi="Arial" w:cs="Arial"/>
          <w:b/>
          <w:bCs/>
          <w:sz w:val="22"/>
          <w:szCs w:val="22"/>
        </w:rPr>
      </w:pPr>
      <w:r w:rsidRPr="007B159D">
        <w:rPr>
          <w:rFonts w:ascii="Arial" w:hAnsi="Arial" w:cs="Arial"/>
          <w:b/>
          <w:bCs/>
          <w:sz w:val="22"/>
          <w:szCs w:val="22"/>
        </w:rPr>
        <w:t>2. Undefined “Reasonable and Customary” Pricing Standard</w:t>
      </w:r>
    </w:p>
    <w:p w14:paraId="54121E5E" w14:textId="77777777" w:rsidR="007B159D" w:rsidRPr="007B159D" w:rsidRDefault="007B159D" w:rsidP="007B159D">
      <w:pPr>
        <w:rPr>
          <w:rFonts w:ascii="Arial" w:hAnsi="Arial" w:cs="Arial"/>
          <w:sz w:val="22"/>
          <w:szCs w:val="22"/>
        </w:rPr>
      </w:pPr>
    </w:p>
    <w:p w14:paraId="3AA814F2" w14:textId="77777777" w:rsidR="007B159D" w:rsidRPr="007B159D" w:rsidRDefault="007B159D" w:rsidP="007B159D">
      <w:pPr>
        <w:ind w:left="720"/>
        <w:rPr>
          <w:rFonts w:ascii="Arial" w:hAnsi="Arial" w:cs="Arial"/>
          <w:sz w:val="22"/>
          <w:szCs w:val="22"/>
        </w:rPr>
      </w:pPr>
      <w:r w:rsidRPr="007B159D">
        <w:rPr>
          <w:rFonts w:ascii="Arial" w:hAnsi="Arial" w:cs="Arial"/>
          <w:sz w:val="22"/>
          <w:szCs w:val="22"/>
        </w:rPr>
        <w:t>The bill restricts repair facilities from charging more than “reasonable and customary” rates without defining how those rates are determined. In real-world claims handling, this standard is frequently dictated by insurers or third-party administrators, not by the actual market for safe repairs in Washington.</w:t>
      </w:r>
    </w:p>
    <w:p w14:paraId="397BA992" w14:textId="77777777" w:rsidR="007B159D" w:rsidRDefault="007B159D" w:rsidP="007B159D">
      <w:pPr>
        <w:ind w:left="720"/>
        <w:rPr>
          <w:rFonts w:ascii="Arial" w:hAnsi="Arial" w:cs="Arial"/>
          <w:sz w:val="22"/>
          <w:szCs w:val="22"/>
        </w:rPr>
      </w:pPr>
    </w:p>
    <w:p w14:paraId="5D3865F3" w14:textId="5623E100" w:rsidR="007B159D" w:rsidRDefault="007B159D" w:rsidP="007B159D">
      <w:pPr>
        <w:ind w:left="720"/>
        <w:rPr>
          <w:rFonts w:ascii="Arial" w:hAnsi="Arial" w:cs="Arial"/>
          <w:sz w:val="22"/>
          <w:szCs w:val="22"/>
        </w:rPr>
      </w:pPr>
      <w:r w:rsidRPr="007B159D">
        <w:rPr>
          <w:rFonts w:ascii="Arial" w:hAnsi="Arial" w:cs="Arial"/>
          <w:sz w:val="22"/>
          <w:szCs w:val="22"/>
        </w:rPr>
        <w:t>This creates a serious problem for OEM-required procedures such as ADAS calibration, which involve specialized equipment, trained technicians, and documented processes. Without a transparent, market-based reimbursement standard, safety requirements effectively become unfunded mandates imposed on small businesses.</w:t>
      </w:r>
    </w:p>
    <w:p w14:paraId="24671F5A" w14:textId="77777777" w:rsidR="007B159D" w:rsidRPr="007B159D" w:rsidRDefault="007B159D" w:rsidP="007B159D">
      <w:pPr>
        <w:ind w:firstLine="720"/>
        <w:rPr>
          <w:rFonts w:ascii="Arial" w:hAnsi="Arial" w:cs="Arial"/>
          <w:sz w:val="22"/>
          <w:szCs w:val="22"/>
        </w:rPr>
      </w:pPr>
    </w:p>
    <w:p w14:paraId="57ABF38B" w14:textId="71678CCC" w:rsidR="007B159D" w:rsidRPr="00335B9A" w:rsidRDefault="00335B9A" w:rsidP="007B159D">
      <w:pPr>
        <w:rPr>
          <w:rFonts w:ascii="Arial" w:hAnsi="Arial" w:cs="Arial"/>
          <w:b/>
          <w:bCs/>
          <w:sz w:val="22"/>
          <w:szCs w:val="22"/>
        </w:rPr>
      </w:pPr>
      <w:r>
        <w:rPr>
          <w:rFonts w:ascii="Arial" w:hAnsi="Arial" w:cs="Arial"/>
          <w:sz w:val="22"/>
          <w:szCs w:val="22"/>
        </w:rPr>
        <w:br w:type="page"/>
      </w:r>
      <w:r w:rsidR="007B159D" w:rsidRPr="007B159D">
        <w:rPr>
          <w:rFonts w:ascii="Arial" w:hAnsi="Arial" w:cs="Arial"/>
          <w:b/>
          <w:bCs/>
          <w:sz w:val="22"/>
          <w:szCs w:val="22"/>
        </w:rPr>
        <w:lastRenderedPageBreak/>
        <w:t>3. Insufficient Protection Against Insurance Steering</w:t>
      </w:r>
    </w:p>
    <w:p w14:paraId="629DC0AB" w14:textId="77777777" w:rsidR="00335B9A" w:rsidRPr="007B159D" w:rsidRDefault="00335B9A" w:rsidP="007B159D">
      <w:pPr>
        <w:rPr>
          <w:rFonts w:ascii="Arial" w:hAnsi="Arial" w:cs="Arial"/>
          <w:sz w:val="22"/>
          <w:szCs w:val="22"/>
        </w:rPr>
      </w:pPr>
    </w:p>
    <w:p w14:paraId="7AAAF448" w14:textId="77777777" w:rsidR="007B159D" w:rsidRDefault="007B159D" w:rsidP="00335B9A">
      <w:pPr>
        <w:ind w:left="720"/>
        <w:rPr>
          <w:rFonts w:ascii="Arial" w:hAnsi="Arial" w:cs="Arial"/>
          <w:sz w:val="22"/>
          <w:szCs w:val="22"/>
        </w:rPr>
      </w:pPr>
      <w:r w:rsidRPr="007B159D">
        <w:rPr>
          <w:rFonts w:ascii="Arial" w:hAnsi="Arial" w:cs="Arial"/>
          <w:sz w:val="22"/>
          <w:szCs w:val="22"/>
        </w:rPr>
        <w:t>Although SB 5871 states that consumers have the right to choose their repair facility, it does not meaningfully address how steering occurs during the first notice of loss. In Washington, steering often takes place through scripted call centers, automated claim routing, and undisclosed insurer ownership interests in repair networks.</w:t>
      </w:r>
    </w:p>
    <w:p w14:paraId="37F347AA" w14:textId="77777777" w:rsidR="00335B9A" w:rsidRPr="007B159D" w:rsidRDefault="00335B9A" w:rsidP="00335B9A">
      <w:pPr>
        <w:ind w:left="720"/>
        <w:rPr>
          <w:rFonts w:ascii="Arial" w:hAnsi="Arial" w:cs="Arial"/>
          <w:sz w:val="22"/>
          <w:szCs w:val="22"/>
        </w:rPr>
      </w:pPr>
    </w:p>
    <w:p w14:paraId="0B6A77BA" w14:textId="77777777" w:rsidR="007B159D" w:rsidRPr="007B159D" w:rsidRDefault="007B159D" w:rsidP="00335B9A">
      <w:pPr>
        <w:ind w:left="720"/>
        <w:rPr>
          <w:rFonts w:ascii="Arial" w:hAnsi="Arial" w:cs="Arial"/>
          <w:sz w:val="22"/>
          <w:szCs w:val="22"/>
        </w:rPr>
      </w:pPr>
      <w:r w:rsidRPr="007B159D">
        <w:rPr>
          <w:rFonts w:ascii="Arial" w:hAnsi="Arial" w:cs="Arial"/>
          <w:sz w:val="22"/>
          <w:szCs w:val="22"/>
        </w:rPr>
        <w:t>As a result, consumers may technically have “choice” under the law while being practically guided away from independent shops before they ever know alternatives exist.</w:t>
      </w:r>
    </w:p>
    <w:p w14:paraId="27E726C0" w14:textId="77777777" w:rsidR="00335B9A" w:rsidRDefault="00335B9A" w:rsidP="00335B9A">
      <w:pPr>
        <w:rPr>
          <w:rFonts w:ascii="Arial" w:hAnsi="Arial" w:cs="Arial"/>
          <w:sz w:val="22"/>
          <w:szCs w:val="22"/>
        </w:rPr>
      </w:pPr>
    </w:p>
    <w:p w14:paraId="0E7FE0EE" w14:textId="0B110B32" w:rsidR="007B159D" w:rsidRPr="007B159D" w:rsidRDefault="007B159D" w:rsidP="00335B9A">
      <w:pPr>
        <w:rPr>
          <w:rFonts w:ascii="Arial" w:hAnsi="Arial" w:cs="Arial"/>
          <w:b/>
          <w:bCs/>
          <w:sz w:val="22"/>
          <w:szCs w:val="22"/>
        </w:rPr>
      </w:pPr>
      <w:r w:rsidRPr="007B159D">
        <w:rPr>
          <w:rFonts w:ascii="Arial" w:hAnsi="Arial" w:cs="Arial"/>
          <w:b/>
          <w:bCs/>
          <w:sz w:val="22"/>
          <w:szCs w:val="22"/>
        </w:rPr>
        <w:t>4. One-Sided Enforcement and Accountability</w:t>
      </w:r>
    </w:p>
    <w:p w14:paraId="5F368A8D" w14:textId="77777777" w:rsidR="00335B9A" w:rsidRDefault="00335B9A" w:rsidP="007B159D">
      <w:pPr>
        <w:ind w:firstLine="720"/>
        <w:rPr>
          <w:rFonts w:ascii="Arial" w:hAnsi="Arial" w:cs="Arial"/>
          <w:sz w:val="22"/>
          <w:szCs w:val="22"/>
        </w:rPr>
      </w:pPr>
    </w:p>
    <w:p w14:paraId="5AE4D371" w14:textId="2E647703" w:rsidR="007B159D" w:rsidRPr="007B159D" w:rsidRDefault="007B159D" w:rsidP="00335B9A">
      <w:pPr>
        <w:ind w:left="720"/>
        <w:rPr>
          <w:rFonts w:ascii="Arial" w:hAnsi="Arial" w:cs="Arial"/>
          <w:sz w:val="22"/>
          <w:szCs w:val="22"/>
        </w:rPr>
      </w:pPr>
      <w:r w:rsidRPr="007B159D">
        <w:rPr>
          <w:rFonts w:ascii="Arial" w:hAnsi="Arial" w:cs="Arial"/>
          <w:sz w:val="22"/>
          <w:szCs w:val="22"/>
        </w:rPr>
        <w:t>The bill establishes compliance obligations and potential penalties for repair facilities while providing limited accountability for insurers and third-party administrators whose reimbursement practices, steering behavior, and claims handling directly affect repair outcomes.</w:t>
      </w:r>
    </w:p>
    <w:p w14:paraId="1A8DE16B" w14:textId="77777777" w:rsidR="00335B9A" w:rsidRDefault="00335B9A" w:rsidP="00335B9A">
      <w:pPr>
        <w:ind w:left="720"/>
        <w:rPr>
          <w:rFonts w:ascii="Arial" w:hAnsi="Arial" w:cs="Arial"/>
          <w:sz w:val="22"/>
          <w:szCs w:val="22"/>
        </w:rPr>
      </w:pPr>
    </w:p>
    <w:p w14:paraId="17906CBF" w14:textId="3DC06FCD" w:rsidR="007B159D" w:rsidRDefault="007B159D" w:rsidP="00335B9A">
      <w:pPr>
        <w:ind w:left="720"/>
        <w:rPr>
          <w:rFonts w:ascii="Arial" w:hAnsi="Arial" w:cs="Arial"/>
          <w:sz w:val="22"/>
          <w:szCs w:val="22"/>
        </w:rPr>
      </w:pPr>
      <w:r w:rsidRPr="007B159D">
        <w:rPr>
          <w:rFonts w:ascii="Arial" w:hAnsi="Arial" w:cs="Arial"/>
          <w:sz w:val="22"/>
          <w:szCs w:val="22"/>
        </w:rPr>
        <w:t>Additionally, the limitation on consumer remedies weakens enforcement and reduces meaningful deterrence, placing further pressure on small, independent Washington businesses that already operate on thin margins.</w:t>
      </w:r>
    </w:p>
    <w:p w14:paraId="4F5D3DBB" w14:textId="77777777" w:rsidR="00335B9A" w:rsidRDefault="00335B9A" w:rsidP="00335B9A">
      <w:pPr>
        <w:rPr>
          <w:rFonts w:ascii="Arial" w:hAnsi="Arial" w:cs="Arial"/>
          <w:sz w:val="22"/>
          <w:szCs w:val="22"/>
        </w:rPr>
      </w:pPr>
    </w:p>
    <w:p w14:paraId="1AA894EF" w14:textId="466C9A03" w:rsidR="007B159D" w:rsidRPr="00335B9A" w:rsidRDefault="007B159D" w:rsidP="00335B9A">
      <w:pPr>
        <w:rPr>
          <w:rFonts w:ascii="Arial" w:hAnsi="Arial" w:cs="Arial"/>
          <w:b/>
          <w:bCs/>
          <w:sz w:val="22"/>
          <w:szCs w:val="22"/>
        </w:rPr>
      </w:pPr>
      <w:r w:rsidRPr="007B159D">
        <w:rPr>
          <w:rFonts w:ascii="Arial" w:hAnsi="Arial" w:cs="Arial"/>
          <w:b/>
          <w:bCs/>
          <w:sz w:val="22"/>
          <w:szCs w:val="22"/>
        </w:rPr>
        <w:t>Support for a Constructive Path Forward</w:t>
      </w:r>
    </w:p>
    <w:p w14:paraId="57698B04" w14:textId="77777777" w:rsidR="00335B9A" w:rsidRDefault="00335B9A" w:rsidP="00335B9A">
      <w:pPr>
        <w:rPr>
          <w:rFonts w:ascii="Arial" w:hAnsi="Arial" w:cs="Arial"/>
          <w:sz w:val="22"/>
          <w:szCs w:val="22"/>
        </w:rPr>
      </w:pPr>
    </w:p>
    <w:p w14:paraId="50665B7B" w14:textId="7E45D0D6" w:rsidR="007B159D" w:rsidRDefault="007B159D" w:rsidP="00335B9A">
      <w:pPr>
        <w:rPr>
          <w:rFonts w:ascii="Arial" w:hAnsi="Arial" w:cs="Arial"/>
          <w:sz w:val="22"/>
          <w:szCs w:val="22"/>
        </w:rPr>
      </w:pPr>
      <w:r w:rsidRPr="007B159D">
        <w:rPr>
          <w:rFonts w:ascii="Arial" w:hAnsi="Arial" w:cs="Arial"/>
          <w:sz w:val="22"/>
          <w:szCs w:val="22"/>
        </w:rPr>
        <w:t>The Independent Glass Association has proposed a targeted amendment package that I support because it:</w:t>
      </w:r>
    </w:p>
    <w:p w14:paraId="78162D72" w14:textId="77777777" w:rsidR="00335B9A" w:rsidRPr="007B159D" w:rsidRDefault="00335B9A" w:rsidP="00335B9A">
      <w:pPr>
        <w:rPr>
          <w:rFonts w:ascii="Arial" w:hAnsi="Arial" w:cs="Arial"/>
          <w:sz w:val="22"/>
          <w:szCs w:val="22"/>
        </w:rPr>
      </w:pPr>
    </w:p>
    <w:p w14:paraId="01D0628B" w14:textId="77777777" w:rsidR="007B159D" w:rsidRPr="007B159D" w:rsidRDefault="007B159D" w:rsidP="007B159D">
      <w:pPr>
        <w:numPr>
          <w:ilvl w:val="0"/>
          <w:numId w:val="42"/>
        </w:numPr>
        <w:rPr>
          <w:rFonts w:ascii="Arial" w:hAnsi="Arial" w:cs="Arial"/>
          <w:sz w:val="22"/>
          <w:szCs w:val="22"/>
        </w:rPr>
      </w:pPr>
      <w:r w:rsidRPr="007B159D">
        <w:rPr>
          <w:rFonts w:ascii="Arial" w:hAnsi="Arial" w:cs="Arial"/>
          <w:sz w:val="22"/>
          <w:szCs w:val="22"/>
        </w:rPr>
        <w:t xml:space="preserve">Preserves SB 5871’s safety and disclosure </w:t>
      </w:r>
      <w:proofErr w:type="gramStart"/>
      <w:r w:rsidRPr="007B159D">
        <w:rPr>
          <w:rFonts w:ascii="Arial" w:hAnsi="Arial" w:cs="Arial"/>
          <w:sz w:val="22"/>
          <w:szCs w:val="22"/>
        </w:rPr>
        <w:t>goals;</w:t>
      </w:r>
      <w:proofErr w:type="gramEnd"/>
    </w:p>
    <w:p w14:paraId="32610E57" w14:textId="77777777" w:rsidR="007B159D" w:rsidRPr="007B159D" w:rsidRDefault="007B159D" w:rsidP="007B159D">
      <w:pPr>
        <w:numPr>
          <w:ilvl w:val="0"/>
          <w:numId w:val="42"/>
        </w:numPr>
        <w:rPr>
          <w:rFonts w:ascii="Arial" w:hAnsi="Arial" w:cs="Arial"/>
          <w:sz w:val="22"/>
          <w:szCs w:val="22"/>
        </w:rPr>
      </w:pPr>
      <w:r w:rsidRPr="007B159D">
        <w:rPr>
          <w:rFonts w:ascii="Arial" w:hAnsi="Arial" w:cs="Arial"/>
          <w:sz w:val="22"/>
          <w:szCs w:val="22"/>
        </w:rPr>
        <w:t xml:space="preserve">Ensures real consumer choice at the point of </w:t>
      </w:r>
      <w:proofErr w:type="gramStart"/>
      <w:r w:rsidRPr="007B159D">
        <w:rPr>
          <w:rFonts w:ascii="Arial" w:hAnsi="Arial" w:cs="Arial"/>
          <w:sz w:val="22"/>
          <w:szCs w:val="22"/>
        </w:rPr>
        <w:t>claim;</w:t>
      </w:r>
      <w:proofErr w:type="gramEnd"/>
    </w:p>
    <w:p w14:paraId="50700104" w14:textId="77777777" w:rsidR="007B159D" w:rsidRPr="007B159D" w:rsidRDefault="007B159D" w:rsidP="007B159D">
      <w:pPr>
        <w:numPr>
          <w:ilvl w:val="0"/>
          <w:numId w:val="42"/>
        </w:numPr>
        <w:rPr>
          <w:rFonts w:ascii="Arial" w:hAnsi="Arial" w:cs="Arial"/>
          <w:sz w:val="22"/>
          <w:szCs w:val="22"/>
        </w:rPr>
      </w:pPr>
      <w:r w:rsidRPr="007B159D">
        <w:rPr>
          <w:rFonts w:ascii="Arial" w:hAnsi="Arial" w:cs="Arial"/>
          <w:sz w:val="22"/>
          <w:szCs w:val="22"/>
        </w:rPr>
        <w:t xml:space="preserve">Establishes fair, market-based reimbursement </w:t>
      </w:r>
      <w:proofErr w:type="gramStart"/>
      <w:r w:rsidRPr="007B159D">
        <w:rPr>
          <w:rFonts w:ascii="Arial" w:hAnsi="Arial" w:cs="Arial"/>
          <w:sz w:val="22"/>
          <w:szCs w:val="22"/>
        </w:rPr>
        <w:t>standards;</w:t>
      </w:r>
      <w:proofErr w:type="gramEnd"/>
    </w:p>
    <w:p w14:paraId="73E3C606" w14:textId="77777777" w:rsidR="007B159D" w:rsidRPr="007B159D" w:rsidRDefault="007B159D" w:rsidP="007B159D">
      <w:pPr>
        <w:numPr>
          <w:ilvl w:val="0"/>
          <w:numId w:val="42"/>
        </w:numPr>
        <w:rPr>
          <w:rFonts w:ascii="Arial" w:hAnsi="Arial" w:cs="Arial"/>
          <w:sz w:val="22"/>
          <w:szCs w:val="22"/>
        </w:rPr>
      </w:pPr>
      <w:r w:rsidRPr="007B159D">
        <w:rPr>
          <w:rFonts w:ascii="Arial" w:hAnsi="Arial" w:cs="Arial"/>
          <w:sz w:val="22"/>
          <w:szCs w:val="22"/>
        </w:rPr>
        <w:t>Balances compliance and enforcement responsibilities between insurers and repair facilities; and</w:t>
      </w:r>
    </w:p>
    <w:p w14:paraId="0430D0A4" w14:textId="77777777" w:rsidR="007B159D" w:rsidRPr="007B159D" w:rsidRDefault="007B159D" w:rsidP="007B159D">
      <w:pPr>
        <w:numPr>
          <w:ilvl w:val="0"/>
          <w:numId w:val="42"/>
        </w:numPr>
        <w:rPr>
          <w:rFonts w:ascii="Arial" w:hAnsi="Arial" w:cs="Arial"/>
          <w:sz w:val="22"/>
          <w:szCs w:val="22"/>
        </w:rPr>
      </w:pPr>
      <w:r w:rsidRPr="007B159D">
        <w:rPr>
          <w:rFonts w:ascii="Arial" w:hAnsi="Arial" w:cs="Arial"/>
          <w:sz w:val="22"/>
          <w:szCs w:val="22"/>
        </w:rPr>
        <w:t>Protects Washington consumers without expanding coverage mandates or increasing premiums.</w:t>
      </w:r>
    </w:p>
    <w:p w14:paraId="2D0B0C99" w14:textId="77777777" w:rsidR="00335B9A" w:rsidRDefault="00335B9A" w:rsidP="00335B9A">
      <w:pPr>
        <w:rPr>
          <w:rFonts w:ascii="Arial" w:hAnsi="Arial" w:cs="Arial"/>
          <w:sz w:val="22"/>
          <w:szCs w:val="22"/>
        </w:rPr>
      </w:pPr>
    </w:p>
    <w:p w14:paraId="5FC0CBD0" w14:textId="5DF5780A" w:rsidR="007B159D" w:rsidRPr="007B159D" w:rsidRDefault="007B159D" w:rsidP="00737470">
      <w:pPr>
        <w:ind w:firstLine="360"/>
        <w:rPr>
          <w:rFonts w:ascii="Arial" w:hAnsi="Arial" w:cs="Arial"/>
          <w:sz w:val="22"/>
          <w:szCs w:val="22"/>
        </w:rPr>
      </w:pPr>
      <w:r w:rsidRPr="007B159D">
        <w:rPr>
          <w:rFonts w:ascii="Arial" w:hAnsi="Arial" w:cs="Arial"/>
          <w:sz w:val="22"/>
          <w:szCs w:val="22"/>
        </w:rPr>
        <w:t xml:space="preserve">With these amendments, SB 5871 would better reflect how auto glass claims </w:t>
      </w:r>
      <w:proofErr w:type="gramStart"/>
      <w:r w:rsidRPr="007B159D">
        <w:rPr>
          <w:rFonts w:ascii="Arial" w:hAnsi="Arial" w:cs="Arial"/>
          <w:sz w:val="22"/>
          <w:szCs w:val="22"/>
        </w:rPr>
        <w:t>actually function</w:t>
      </w:r>
      <w:proofErr w:type="gramEnd"/>
      <w:r w:rsidRPr="007B159D">
        <w:rPr>
          <w:rFonts w:ascii="Arial" w:hAnsi="Arial" w:cs="Arial"/>
          <w:sz w:val="22"/>
          <w:szCs w:val="22"/>
        </w:rPr>
        <w:t xml:space="preserve"> in Washington and would support both consumer safety and small-business sustainability.</w:t>
      </w:r>
    </w:p>
    <w:p w14:paraId="707BAD0F" w14:textId="77777777" w:rsidR="00335B9A" w:rsidRDefault="00335B9A" w:rsidP="00335B9A">
      <w:pPr>
        <w:rPr>
          <w:rFonts w:ascii="Arial" w:hAnsi="Arial" w:cs="Arial"/>
          <w:sz w:val="22"/>
          <w:szCs w:val="22"/>
        </w:rPr>
      </w:pPr>
    </w:p>
    <w:p w14:paraId="7F32B143" w14:textId="20AEE45E" w:rsidR="007B159D" w:rsidRPr="007B159D" w:rsidRDefault="007B159D" w:rsidP="00737470">
      <w:pPr>
        <w:ind w:firstLine="360"/>
        <w:rPr>
          <w:rFonts w:ascii="Arial" w:hAnsi="Arial" w:cs="Arial"/>
          <w:sz w:val="22"/>
          <w:szCs w:val="22"/>
        </w:rPr>
      </w:pPr>
      <w:r w:rsidRPr="007B159D">
        <w:rPr>
          <w:rFonts w:ascii="Arial" w:hAnsi="Arial" w:cs="Arial"/>
          <w:sz w:val="22"/>
          <w:szCs w:val="22"/>
        </w:rPr>
        <w:t>For these reasons, I respectfully oppose SB 5871 as introduced. However, with the adoption of the IGA-recommended amendments, I would support the bill and encourage continued collaboration between lawmakers, regulators, repair professionals, and consumer advocates.</w:t>
      </w:r>
    </w:p>
    <w:p w14:paraId="06CA0CB1" w14:textId="77777777" w:rsidR="00335B9A" w:rsidRDefault="00335B9A" w:rsidP="00335B9A">
      <w:pPr>
        <w:rPr>
          <w:rFonts w:ascii="Arial" w:hAnsi="Arial" w:cs="Arial"/>
          <w:sz w:val="22"/>
          <w:szCs w:val="22"/>
        </w:rPr>
      </w:pPr>
    </w:p>
    <w:p w14:paraId="56C76076" w14:textId="4C9838DB" w:rsidR="007B159D" w:rsidRDefault="007B159D" w:rsidP="00737470">
      <w:pPr>
        <w:ind w:firstLine="360"/>
        <w:rPr>
          <w:rFonts w:ascii="Arial" w:hAnsi="Arial" w:cs="Arial"/>
          <w:sz w:val="22"/>
          <w:szCs w:val="22"/>
        </w:rPr>
      </w:pPr>
      <w:r w:rsidRPr="007B159D">
        <w:rPr>
          <w:rFonts w:ascii="Arial" w:hAnsi="Arial" w:cs="Arial"/>
          <w:sz w:val="22"/>
          <w:szCs w:val="22"/>
        </w:rPr>
        <w:t>Thank you for considering the perspective of Washington’s independent auto glass repair businesses and the customers we serve every day.</w:t>
      </w:r>
    </w:p>
    <w:p w14:paraId="225E303B" w14:textId="77777777" w:rsidR="00335B9A" w:rsidRDefault="00335B9A" w:rsidP="00335B9A">
      <w:pPr>
        <w:rPr>
          <w:rFonts w:ascii="Arial" w:hAnsi="Arial" w:cs="Arial"/>
          <w:sz w:val="22"/>
          <w:szCs w:val="22"/>
        </w:rPr>
      </w:pPr>
    </w:p>
    <w:p w14:paraId="39CC68DB" w14:textId="47BC6AE8" w:rsidR="007B159D" w:rsidRPr="007B159D" w:rsidRDefault="007B159D" w:rsidP="00335B9A">
      <w:pPr>
        <w:rPr>
          <w:rFonts w:ascii="Arial" w:hAnsi="Arial" w:cs="Arial"/>
          <w:sz w:val="22"/>
          <w:szCs w:val="22"/>
        </w:rPr>
      </w:pPr>
      <w:r w:rsidRPr="007B159D">
        <w:rPr>
          <w:rFonts w:ascii="Arial" w:hAnsi="Arial" w:cs="Arial"/>
          <w:sz w:val="22"/>
          <w:szCs w:val="22"/>
        </w:rPr>
        <w:t>Respectfully submitted,</w:t>
      </w:r>
    </w:p>
    <w:p w14:paraId="7EB696B4" w14:textId="77777777" w:rsidR="00335B9A" w:rsidRDefault="00335B9A" w:rsidP="00335B9A">
      <w:pPr>
        <w:rPr>
          <w:rFonts w:ascii="Arial" w:hAnsi="Arial" w:cs="Arial"/>
          <w:sz w:val="22"/>
          <w:szCs w:val="22"/>
        </w:rPr>
      </w:pPr>
    </w:p>
    <w:p w14:paraId="71DF792A" w14:textId="126D1B22" w:rsidR="007B159D" w:rsidRPr="007B159D" w:rsidRDefault="007B159D" w:rsidP="00335B9A">
      <w:pPr>
        <w:rPr>
          <w:rFonts w:ascii="Arial" w:hAnsi="Arial" w:cs="Arial"/>
          <w:sz w:val="22"/>
          <w:szCs w:val="22"/>
        </w:rPr>
      </w:pPr>
      <w:r w:rsidRPr="007B159D">
        <w:rPr>
          <w:rFonts w:ascii="Arial" w:hAnsi="Arial" w:cs="Arial"/>
          <w:sz w:val="22"/>
          <w:szCs w:val="22"/>
          <w:highlight w:val="yellow"/>
        </w:rPr>
        <w:t>[Name]</w:t>
      </w:r>
      <w:r w:rsidRPr="007B159D">
        <w:rPr>
          <w:rFonts w:ascii="Arial" w:hAnsi="Arial" w:cs="Arial"/>
          <w:sz w:val="22"/>
          <w:szCs w:val="22"/>
          <w:highlight w:val="yellow"/>
        </w:rPr>
        <w:br/>
        <w:t>[Title / Owner]</w:t>
      </w:r>
      <w:r w:rsidRPr="007B159D">
        <w:rPr>
          <w:rFonts w:ascii="Arial" w:hAnsi="Arial" w:cs="Arial"/>
          <w:sz w:val="22"/>
          <w:szCs w:val="22"/>
          <w:highlight w:val="yellow"/>
        </w:rPr>
        <w:br/>
        <w:t>[Business Name]</w:t>
      </w:r>
      <w:r w:rsidRPr="007B159D">
        <w:rPr>
          <w:rFonts w:ascii="Arial" w:hAnsi="Arial" w:cs="Arial"/>
          <w:sz w:val="22"/>
          <w:szCs w:val="22"/>
          <w:highlight w:val="yellow"/>
        </w:rPr>
        <w:br/>
        <w:t>[City], Washington</w:t>
      </w:r>
      <w:r w:rsidRPr="007B159D">
        <w:rPr>
          <w:rFonts w:ascii="Arial" w:hAnsi="Arial" w:cs="Arial"/>
          <w:sz w:val="22"/>
          <w:szCs w:val="22"/>
          <w:highlight w:val="yellow"/>
        </w:rPr>
        <w:br/>
        <w:t>[Contact Information]</w:t>
      </w:r>
    </w:p>
    <w:p w14:paraId="14E291F3" w14:textId="364CE00F" w:rsidR="009465A6" w:rsidRPr="007B159D" w:rsidRDefault="009465A6" w:rsidP="007B159D">
      <w:pPr>
        <w:ind w:firstLine="720"/>
        <w:rPr>
          <w:rFonts w:ascii="Arial" w:hAnsi="Arial" w:cs="Arial"/>
          <w:sz w:val="22"/>
          <w:szCs w:val="22"/>
        </w:rPr>
      </w:pPr>
    </w:p>
    <w:sectPr w:rsidR="009465A6" w:rsidRPr="007B159D" w:rsidSect="00066A91">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446" w:footer="44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6D6D3" w14:textId="77777777" w:rsidR="00F34D86" w:rsidRDefault="00F34D86">
      <w:r>
        <w:separator/>
      </w:r>
    </w:p>
  </w:endnote>
  <w:endnote w:type="continuationSeparator" w:id="0">
    <w:p w14:paraId="347F93C6" w14:textId="77777777" w:rsidR="00F34D86" w:rsidRDefault="00F34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E0E5E" w14:textId="77777777" w:rsidR="00573E4B" w:rsidRDefault="00573E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EF325" w14:textId="54F476AB" w:rsidR="00957F2B" w:rsidRPr="00066A91" w:rsidRDefault="00957F2B" w:rsidP="00066A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E3BA9" w14:textId="00682B50" w:rsidR="00573E4B" w:rsidRPr="007B159D" w:rsidRDefault="00573E4B" w:rsidP="007B15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BA82F" w14:textId="77777777" w:rsidR="00F34D86" w:rsidRDefault="00F34D86">
      <w:r>
        <w:separator/>
      </w:r>
    </w:p>
  </w:footnote>
  <w:footnote w:type="continuationSeparator" w:id="0">
    <w:p w14:paraId="6425AC21" w14:textId="77777777" w:rsidR="00F34D86" w:rsidRDefault="00F34D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1A7D1" w14:textId="66574EF9" w:rsidR="006311BF" w:rsidRDefault="006311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00CFE" w14:textId="3E7D8CE2" w:rsidR="006311BF" w:rsidRDefault="006311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BA28E" w14:textId="5AA4261F" w:rsidR="006311BF" w:rsidRDefault="006311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11E8"/>
    <w:multiLevelType w:val="multilevel"/>
    <w:tmpl w:val="47482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2B339C"/>
    <w:multiLevelType w:val="multilevel"/>
    <w:tmpl w:val="5254C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64782E"/>
    <w:multiLevelType w:val="multilevel"/>
    <w:tmpl w:val="B9323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4A71DC"/>
    <w:multiLevelType w:val="hybridMultilevel"/>
    <w:tmpl w:val="C518CA7A"/>
    <w:lvl w:ilvl="0" w:tplc="3924696A">
      <w:start w:val="1"/>
      <w:numFmt w:val="bullet"/>
      <w:lvlText w:val=""/>
      <w:lvlJc w:val="left"/>
      <w:pPr>
        <w:ind w:left="450" w:hanging="360"/>
      </w:pPr>
      <w:rPr>
        <w:rFonts w:ascii="Wingdings" w:hAnsi="Wingdings" w:hint="default"/>
        <w:b/>
        <w:bCs/>
        <w:sz w:val="40"/>
        <w:szCs w:val="40"/>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15:restartNumberingAfterBreak="0">
    <w:nsid w:val="0E8F25D6"/>
    <w:multiLevelType w:val="multilevel"/>
    <w:tmpl w:val="92F07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944B72"/>
    <w:multiLevelType w:val="multilevel"/>
    <w:tmpl w:val="27C40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3334BD"/>
    <w:multiLevelType w:val="multilevel"/>
    <w:tmpl w:val="E3ACE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6928B2"/>
    <w:multiLevelType w:val="multilevel"/>
    <w:tmpl w:val="FCF4B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06197C"/>
    <w:multiLevelType w:val="multilevel"/>
    <w:tmpl w:val="9AE4C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3F5A1E"/>
    <w:multiLevelType w:val="hybridMultilevel"/>
    <w:tmpl w:val="7304E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C43C9C"/>
    <w:multiLevelType w:val="multilevel"/>
    <w:tmpl w:val="C0284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2C4522"/>
    <w:multiLevelType w:val="multilevel"/>
    <w:tmpl w:val="ED1CD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1C499F"/>
    <w:multiLevelType w:val="multilevel"/>
    <w:tmpl w:val="44C47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DF5D5A"/>
    <w:multiLevelType w:val="multilevel"/>
    <w:tmpl w:val="0CCEB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7C17B4"/>
    <w:multiLevelType w:val="multilevel"/>
    <w:tmpl w:val="FFC0F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1C2716"/>
    <w:multiLevelType w:val="multilevel"/>
    <w:tmpl w:val="70340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3350E2"/>
    <w:multiLevelType w:val="multilevel"/>
    <w:tmpl w:val="602E4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2F6FA4"/>
    <w:multiLevelType w:val="multilevel"/>
    <w:tmpl w:val="8B4AF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9C233D"/>
    <w:multiLevelType w:val="multilevel"/>
    <w:tmpl w:val="29483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3E53C8"/>
    <w:multiLevelType w:val="multilevel"/>
    <w:tmpl w:val="B7A81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504FB2"/>
    <w:multiLevelType w:val="multilevel"/>
    <w:tmpl w:val="5010D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2064CD"/>
    <w:multiLevelType w:val="multilevel"/>
    <w:tmpl w:val="D6200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272D1B"/>
    <w:multiLevelType w:val="multilevel"/>
    <w:tmpl w:val="61A0B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224F44"/>
    <w:multiLevelType w:val="multilevel"/>
    <w:tmpl w:val="2FE27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805F8D"/>
    <w:multiLevelType w:val="multilevel"/>
    <w:tmpl w:val="C8AE7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EF5AAE"/>
    <w:multiLevelType w:val="multilevel"/>
    <w:tmpl w:val="01AA4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BF0960"/>
    <w:multiLevelType w:val="hybridMultilevel"/>
    <w:tmpl w:val="B1EE8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C71F74"/>
    <w:multiLevelType w:val="multilevel"/>
    <w:tmpl w:val="A4E8D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4B2E13"/>
    <w:multiLevelType w:val="multilevel"/>
    <w:tmpl w:val="BA3AE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1C3521F"/>
    <w:multiLevelType w:val="multilevel"/>
    <w:tmpl w:val="50868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34F10B1"/>
    <w:multiLevelType w:val="multilevel"/>
    <w:tmpl w:val="11647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055684"/>
    <w:multiLevelType w:val="multilevel"/>
    <w:tmpl w:val="A0A21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CA40E0"/>
    <w:multiLevelType w:val="multilevel"/>
    <w:tmpl w:val="2188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42246F"/>
    <w:multiLevelType w:val="multilevel"/>
    <w:tmpl w:val="E49CC7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6B0450C4"/>
    <w:multiLevelType w:val="hybridMultilevel"/>
    <w:tmpl w:val="4E1844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03A39FB"/>
    <w:multiLevelType w:val="multilevel"/>
    <w:tmpl w:val="3B4AE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FF1A08"/>
    <w:multiLevelType w:val="multilevel"/>
    <w:tmpl w:val="A4F617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4192722"/>
    <w:multiLevelType w:val="multilevel"/>
    <w:tmpl w:val="208AC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3D3BF7"/>
    <w:multiLevelType w:val="multilevel"/>
    <w:tmpl w:val="4E548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A3F28CA"/>
    <w:multiLevelType w:val="hybridMultilevel"/>
    <w:tmpl w:val="034024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ACF2C03"/>
    <w:multiLevelType w:val="multilevel"/>
    <w:tmpl w:val="595C98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7CFC229C"/>
    <w:multiLevelType w:val="multilevel"/>
    <w:tmpl w:val="CF60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8B5FC0"/>
    <w:multiLevelType w:val="multilevel"/>
    <w:tmpl w:val="0B343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4667569">
    <w:abstractNumId w:val="39"/>
  </w:num>
  <w:num w:numId="2" w16cid:durableId="1887906404">
    <w:abstractNumId w:val="34"/>
  </w:num>
  <w:num w:numId="3" w16cid:durableId="165487930">
    <w:abstractNumId w:val="3"/>
  </w:num>
  <w:num w:numId="4" w16cid:durableId="133108239">
    <w:abstractNumId w:val="11"/>
  </w:num>
  <w:num w:numId="5" w16cid:durableId="1752658135">
    <w:abstractNumId w:val="30"/>
  </w:num>
  <w:num w:numId="6" w16cid:durableId="2030637512">
    <w:abstractNumId w:val="32"/>
  </w:num>
  <w:num w:numId="7" w16cid:durableId="1172912712">
    <w:abstractNumId w:val="29"/>
  </w:num>
  <w:num w:numId="8" w16cid:durableId="206598183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034787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61758265">
    <w:abstractNumId w:val="12"/>
  </w:num>
  <w:num w:numId="11" w16cid:durableId="1992173338">
    <w:abstractNumId w:val="1"/>
  </w:num>
  <w:num w:numId="12" w16cid:durableId="1078751925">
    <w:abstractNumId w:val="25"/>
  </w:num>
  <w:num w:numId="13" w16cid:durableId="22099379">
    <w:abstractNumId w:val="27"/>
  </w:num>
  <w:num w:numId="14" w16cid:durableId="890069862">
    <w:abstractNumId w:val="20"/>
  </w:num>
  <w:num w:numId="15" w16cid:durableId="1944875042">
    <w:abstractNumId w:val="6"/>
  </w:num>
  <w:num w:numId="16" w16cid:durableId="1679498628">
    <w:abstractNumId w:val="8"/>
  </w:num>
  <w:num w:numId="17" w16cid:durableId="4751242">
    <w:abstractNumId w:val="2"/>
  </w:num>
  <w:num w:numId="18" w16cid:durableId="1586694133">
    <w:abstractNumId w:val="16"/>
  </w:num>
  <w:num w:numId="19" w16cid:durableId="1742680336">
    <w:abstractNumId w:val="42"/>
  </w:num>
  <w:num w:numId="20" w16cid:durableId="1999267714">
    <w:abstractNumId w:val="31"/>
  </w:num>
  <w:num w:numId="21" w16cid:durableId="920024672">
    <w:abstractNumId w:val="18"/>
  </w:num>
  <w:num w:numId="22" w16cid:durableId="348918926">
    <w:abstractNumId w:val="0"/>
  </w:num>
  <w:num w:numId="23" w16cid:durableId="1239440943">
    <w:abstractNumId w:val="22"/>
  </w:num>
  <w:num w:numId="24" w16cid:durableId="457799568">
    <w:abstractNumId w:val="41"/>
  </w:num>
  <w:num w:numId="25" w16cid:durableId="296379492">
    <w:abstractNumId w:val="14"/>
  </w:num>
  <w:num w:numId="26" w16cid:durableId="1614747223">
    <w:abstractNumId w:val="13"/>
  </w:num>
  <w:num w:numId="27" w16cid:durableId="771165973">
    <w:abstractNumId w:val="24"/>
  </w:num>
  <w:num w:numId="28" w16cid:durableId="544683276">
    <w:abstractNumId w:val="21"/>
  </w:num>
  <w:num w:numId="29" w16cid:durableId="882786980">
    <w:abstractNumId w:val="28"/>
  </w:num>
  <w:num w:numId="30" w16cid:durableId="542907456">
    <w:abstractNumId w:val="35"/>
  </w:num>
  <w:num w:numId="31" w16cid:durableId="1418399994">
    <w:abstractNumId w:val="38"/>
  </w:num>
  <w:num w:numId="32" w16cid:durableId="1573658250">
    <w:abstractNumId w:val="15"/>
  </w:num>
  <w:num w:numId="33" w16cid:durableId="532112070">
    <w:abstractNumId w:val="5"/>
  </w:num>
  <w:num w:numId="34" w16cid:durableId="1135566468">
    <w:abstractNumId w:val="10"/>
  </w:num>
  <w:num w:numId="35" w16cid:durableId="640423491">
    <w:abstractNumId w:val="17"/>
  </w:num>
  <w:num w:numId="36" w16cid:durableId="1243947722">
    <w:abstractNumId w:val="37"/>
  </w:num>
  <w:num w:numId="37" w16cid:durableId="1691105956">
    <w:abstractNumId w:val="19"/>
  </w:num>
  <w:num w:numId="38" w16cid:durableId="1825513909">
    <w:abstractNumId w:val="4"/>
  </w:num>
  <w:num w:numId="39" w16cid:durableId="1138304802">
    <w:abstractNumId w:val="36"/>
  </w:num>
  <w:num w:numId="40" w16cid:durableId="565341734">
    <w:abstractNumId w:val="7"/>
  </w:num>
  <w:num w:numId="41" w16cid:durableId="1547183638">
    <w:abstractNumId w:val="26"/>
  </w:num>
  <w:num w:numId="42" w16cid:durableId="234314877">
    <w:abstractNumId w:val="23"/>
  </w:num>
  <w:num w:numId="43" w16cid:durableId="19200225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oNotTrackMoves/>
  <w:defaultTabStop w:val="720"/>
  <w:defaultTableStyle w:val="Normal"/>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F2E91"/>
    <w:rsid w:val="0001645A"/>
    <w:rsid w:val="000176DE"/>
    <w:rsid w:val="0005258E"/>
    <w:rsid w:val="0006141B"/>
    <w:rsid w:val="00066A91"/>
    <w:rsid w:val="0007189A"/>
    <w:rsid w:val="00075264"/>
    <w:rsid w:val="00076894"/>
    <w:rsid w:val="000902FA"/>
    <w:rsid w:val="00095BCA"/>
    <w:rsid w:val="000A4E69"/>
    <w:rsid w:val="000A5EA2"/>
    <w:rsid w:val="000B7329"/>
    <w:rsid w:val="000D27A1"/>
    <w:rsid w:val="000F287A"/>
    <w:rsid w:val="000F456E"/>
    <w:rsid w:val="000F47C2"/>
    <w:rsid w:val="00110A36"/>
    <w:rsid w:val="00112BE8"/>
    <w:rsid w:val="0011772E"/>
    <w:rsid w:val="00120CEA"/>
    <w:rsid w:val="001351A0"/>
    <w:rsid w:val="001420C0"/>
    <w:rsid w:val="00144A05"/>
    <w:rsid w:val="00157B7F"/>
    <w:rsid w:val="00161549"/>
    <w:rsid w:val="001710B7"/>
    <w:rsid w:val="001A7888"/>
    <w:rsid w:val="001D51ED"/>
    <w:rsid w:val="001E1015"/>
    <w:rsid w:val="001E11A2"/>
    <w:rsid w:val="001F4B20"/>
    <w:rsid w:val="001F5581"/>
    <w:rsid w:val="0020791B"/>
    <w:rsid w:val="002164B9"/>
    <w:rsid w:val="0023628B"/>
    <w:rsid w:val="00236CC0"/>
    <w:rsid w:val="00246E50"/>
    <w:rsid w:val="0025130D"/>
    <w:rsid w:val="00290AB2"/>
    <w:rsid w:val="00293FBE"/>
    <w:rsid w:val="002B4EBF"/>
    <w:rsid w:val="002C102D"/>
    <w:rsid w:val="002C3545"/>
    <w:rsid w:val="002C43FC"/>
    <w:rsid w:val="002C6DC2"/>
    <w:rsid w:val="002D29C2"/>
    <w:rsid w:val="002E2D55"/>
    <w:rsid w:val="002F2AFE"/>
    <w:rsid w:val="00300BDB"/>
    <w:rsid w:val="003129DC"/>
    <w:rsid w:val="00335B9A"/>
    <w:rsid w:val="00342ED6"/>
    <w:rsid w:val="00345B84"/>
    <w:rsid w:val="00366757"/>
    <w:rsid w:val="00383E63"/>
    <w:rsid w:val="00384C1D"/>
    <w:rsid w:val="00385AE9"/>
    <w:rsid w:val="00387364"/>
    <w:rsid w:val="00390862"/>
    <w:rsid w:val="00391A2D"/>
    <w:rsid w:val="003941CC"/>
    <w:rsid w:val="003942F0"/>
    <w:rsid w:val="003A6409"/>
    <w:rsid w:val="003B613A"/>
    <w:rsid w:val="003D193A"/>
    <w:rsid w:val="003D28F2"/>
    <w:rsid w:val="003E18EE"/>
    <w:rsid w:val="003E3F14"/>
    <w:rsid w:val="003F07D0"/>
    <w:rsid w:val="003F37C0"/>
    <w:rsid w:val="00410D44"/>
    <w:rsid w:val="00415EEC"/>
    <w:rsid w:val="00417724"/>
    <w:rsid w:val="00420E3D"/>
    <w:rsid w:val="00431AD1"/>
    <w:rsid w:val="00433F29"/>
    <w:rsid w:val="004347DE"/>
    <w:rsid w:val="004356AA"/>
    <w:rsid w:val="00435C47"/>
    <w:rsid w:val="00436C1D"/>
    <w:rsid w:val="004614E6"/>
    <w:rsid w:val="00466E0E"/>
    <w:rsid w:val="00477027"/>
    <w:rsid w:val="0049095B"/>
    <w:rsid w:val="004A009D"/>
    <w:rsid w:val="004A6748"/>
    <w:rsid w:val="004B0850"/>
    <w:rsid w:val="004B465B"/>
    <w:rsid w:val="004C2BCB"/>
    <w:rsid w:val="004E5DBF"/>
    <w:rsid w:val="004F4D22"/>
    <w:rsid w:val="00500044"/>
    <w:rsid w:val="00506E72"/>
    <w:rsid w:val="005165CE"/>
    <w:rsid w:val="00517F0D"/>
    <w:rsid w:val="00544980"/>
    <w:rsid w:val="00546722"/>
    <w:rsid w:val="005608CF"/>
    <w:rsid w:val="005652E0"/>
    <w:rsid w:val="005723DE"/>
    <w:rsid w:val="00573E4B"/>
    <w:rsid w:val="00575C6D"/>
    <w:rsid w:val="00580629"/>
    <w:rsid w:val="00582585"/>
    <w:rsid w:val="00590C0F"/>
    <w:rsid w:val="005C4C11"/>
    <w:rsid w:val="005D0640"/>
    <w:rsid w:val="005E00B5"/>
    <w:rsid w:val="005E47FC"/>
    <w:rsid w:val="005E6284"/>
    <w:rsid w:val="005F058E"/>
    <w:rsid w:val="006012F3"/>
    <w:rsid w:val="00605EBA"/>
    <w:rsid w:val="00612701"/>
    <w:rsid w:val="00623A2F"/>
    <w:rsid w:val="0063105B"/>
    <w:rsid w:val="006311BF"/>
    <w:rsid w:val="006338DC"/>
    <w:rsid w:val="00633C72"/>
    <w:rsid w:val="0064043C"/>
    <w:rsid w:val="006405E5"/>
    <w:rsid w:val="006630C5"/>
    <w:rsid w:val="00663EDA"/>
    <w:rsid w:val="0067591F"/>
    <w:rsid w:val="00676AB6"/>
    <w:rsid w:val="006801C9"/>
    <w:rsid w:val="00691C5E"/>
    <w:rsid w:val="006A34B2"/>
    <w:rsid w:val="006A4E43"/>
    <w:rsid w:val="006B019B"/>
    <w:rsid w:val="006B099A"/>
    <w:rsid w:val="006B130C"/>
    <w:rsid w:val="006B158C"/>
    <w:rsid w:val="006C00BA"/>
    <w:rsid w:val="006C26A5"/>
    <w:rsid w:val="006C7323"/>
    <w:rsid w:val="006D6443"/>
    <w:rsid w:val="006F7B2A"/>
    <w:rsid w:val="00700873"/>
    <w:rsid w:val="00720C51"/>
    <w:rsid w:val="00737470"/>
    <w:rsid w:val="00743B67"/>
    <w:rsid w:val="00747ED9"/>
    <w:rsid w:val="007636A7"/>
    <w:rsid w:val="00765595"/>
    <w:rsid w:val="0077021E"/>
    <w:rsid w:val="0078389D"/>
    <w:rsid w:val="00794ED8"/>
    <w:rsid w:val="007B159D"/>
    <w:rsid w:val="007C1C80"/>
    <w:rsid w:val="007D417D"/>
    <w:rsid w:val="007D714D"/>
    <w:rsid w:val="0080197B"/>
    <w:rsid w:val="008020C8"/>
    <w:rsid w:val="0081368D"/>
    <w:rsid w:val="00821358"/>
    <w:rsid w:val="00822128"/>
    <w:rsid w:val="00840960"/>
    <w:rsid w:val="00850E70"/>
    <w:rsid w:val="008558C2"/>
    <w:rsid w:val="008601E2"/>
    <w:rsid w:val="00867B98"/>
    <w:rsid w:val="00876310"/>
    <w:rsid w:val="0088565C"/>
    <w:rsid w:val="00895804"/>
    <w:rsid w:val="008B2D57"/>
    <w:rsid w:val="008C3C90"/>
    <w:rsid w:val="008C7643"/>
    <w:rsid w:val="008C7C3B"/>
    <w:rsid w:val="008D74F1"/>
    <w:rsid w:val="008E0F3C"/>
    <w:rsid w:val="00900D05"/>
    <w:rsid w:val="009061CF"/>
    <w:rsid w:val="00922609"/>
    <w:rsid w:val="00930FFC"/>
    <w:rsid w:val="00936D30"/>
    <w:rsid w:val="00936F1D"/>
    <w:rsid w:val="009465A6"/>
    <w:rsid w:val="00950F71"/>
    <w:rsid w:val="00953012"/>
    <w:rsid w:val="00957F2B"/>
    <w:rsid w:val="00997DA7"/>
    <w:rsid w:val="009A23AA"/>
    <w:rsid w:val="009D2A6A"/>
    <w:rsid w:val="009D7BDF"/>
    <w:rsid w:val="009E6D98"/>
    <w:rsid w:val="00A04BE9"/>
    <w:rsid w:val="00A206D5"/>
    <w:rsid w:val="00A243CF"/>
    <w:rsid w:val="00A26242"/>
    <w:rsid w:val="00A3099B"/>
    <w:rsid w:val="00A31AF7"/>
    <w:rsid w:val="00A327B7"/>
    <w:rsid w:val="00A36B7A"/>
    <w:rsid w:val="00A42E4A"/>
    <w:rsid w:val="00A7598A"/>
    <w:rsid w:val="00A7786F"/>
    <w:rsid w:val="00A9580A"/>
    <w:rsid w:val="00A972BD"/>
    <w:rsid w:val="00AA0ACB"/>
    <w:rsid w:val="00AA3E90"/>
    <w:rsid w:val="00AA6BF5"/>
    <w:rsid w:val="00AC08F4"/>
    <w:rsid w:val="00AD0334"/>
    <w:rsid w:val="00AD0425"/>
    <w:rsid w:val="00AE1391"/>
    <w:rsid w:val="00AE219D"/>
    <w:rsid w:val="00B13D82"/>
    <w:rsid w:val="00B17744"/>
    <w:rsid w:val="00B24225"/>
    <w:rsid w:val="00B30FDB"/>
    <w:rsid w:val="00B36F0C"/>
    <w:rsid w:val="00B473AF"/>
    <w:rsid w:val="00B52B96"/>
    <w:rsid w:val="00B604F0"/>
    <w:rsid w:val="00B778A6"/>
    <w:rsid w:val="00B84055"/>
    <w:rsid w:val="00B93F82"/>
    <w:rsid w:val="00BA3296"/>
    <w:rsid w:val="00BB3C8B"/>
    <w:rsid w:val="00BC09E7"/>
    <w:rsid w:val="00BC15FC"/>
    <w:rsid w:val="00BC403E"/>
    <w:rsid w:val="00BC4ABE"/>
    <w:rsid w:val="00BD4F1D"/>
    <w:rsid w:val="00BF49ED"/>
    <w:rsid w:val="00C11A1D"/>
    <w:rsid w:val="00C224FA"/>
    <w:rsid w:val="00C237AB"/>
    <w:rsid w:val="00C379BF"/>
    <w:rsid w:val="00C66CC3"/>
    <w:rsid w:val="00C71DCB"/>
    <w:rsid w:val="00C77C05"/>
    <w:rsid w:val="00C839AE"/>
    <w:rsid w:val="00C938C0"/>
    <w:rsid w:val="00C976AC"/>
    <w:rsid w:val="00CB4F7E"/>
    <w:rsid w:val="00CC2C82"/>
    <w:rsid w:val="00CD2CE9"/>
    <w:rsid w:val="00CD78EA"/>
    <w:rsid w:val="00CE31D2"/>
    <w:rsid w:val="00CF2F7D"/>
    <w:rsid w:val="00CF6387"/>
    <w:rsid w:val="00CF690A"/>
    <w:rsid w:val="00D01B7D"/>
    <w:rsid w:val="00D22668"/>
    <w:rsid w:val="00D403A5"/>
    <w:rsid w:val="00D60FD3"/>
    <w:rsid w:val="00D714B9"/>
    <w:rsid w:val="00D86442"/>
    <w:rsid w:val="00D96B55"/>
    <w:rsid w:val="00DA0850"/>
    <w:rsid w:val="00DA7CDC"/>
    <w:rsid w:val="00DB1568"/>
    <w:rsid w:val="00DB72D5"/>
    <w:rsid w:val="00DE3459"/>
    <w:rsid w:val="00DE3EA5"/>
    <w:rsid w:val="00DE6C25"/>
    <w:rsid w:val="00DF78BD"/>
    <w:rsid w:val="00DF7D6B"/>
    <w:rsid w:val="00E0453B"/>
    <w:rsid w:val="00E13BF3"/>
    <w:rsid w:val="00E272BA"/>
    <w:rsid w:val="00E4191F"/>
    <w:rsid w:val="00E4409C"/>
    <w:rsid w:val="00E55C91"/>
    <w:rsid w:val="00E779D7"/>
    <w:rsid w:val="00E8280E"/>
    <w:rsid w:val="00EA4E7F"/>
    <w:rsid w:val="00EB17DB"/>
    <w:rsid w:val="00EB37DA"/>
    <w:rsid w:val="00EC39C4"/>
    <w:rsid w:val="00EE43CF"/>
    <w:rsid w:val="00EF50C7"/>
    <w:rsid w:val="00EF7358"/>
    <w:rsid w:val="00F16E04"/>
    <w:rsid w:val="00F179D8"/>
    <w:rsid w:val="00F2056E"/>
    <w:rsid w:val="00F220F6"/>
    <w:rsid w:val="00F23F2A"/>
    <w:rsid w:val="00F26C42"/>
    <w:rsid w:val="00F32CC9"/>
    <w:rsid w:val="00F34D86"/>
    <w:rsid w:val="00F40648"/>
    <w:rsid w:val="00F46F36"/>
    <w:rsid w:val="00F54ED6"/>
    <w:rsid w:val="00F57B50"/>
    <w:rsid w:val="00F644F7"/>
    <w:rsid w:val="00F747AD"/>
    <w:rsid w:val="00F80A23"/>
    <w:rsid w:val="00F81417"/>
    <w:rsid w:val="00F85C5D"/>
    <w:rsid w:val="00FA1C3A"/>
    <w:rsid w:val="00FA3F63"/>
    <w:rsid w:val="00FA771A"/>
    <w:rsid w:val="00FB1D4E"/>
    <w:rsid w:val="00FB1D6A"/>
    <w:rsid w:val="00FB21C1"/>
    <w:rsid w:val="00FB5E6A"/>
    <w:rsid w:val="00FC0C8C"/>
    <w:rsid w:val="00FD706C"/>
    <w:rsid w:val="00FE29B8"/>
    <w:rsid w:val="00FE5260"/>
    <w:rsid w:val="00FE69AD"/>
    <w:rsid w:val="00FE7B30"/>
    <w:rsid w:val="00FF2E91"/>
    <w:rsid w:val="00FF4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0A3E2CE"/>
  <w15:chartTrackingRefBased/>
  <w15:docId w15:val="{7CE7CAF2-36C2-4C84-BF2B-CB1ABA064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0BA"/>
    <w:rPr>
      <w:rFonts w:eastAsia="ヒラギノ角ゴ Pro W3"/>
      <w:color w:val="000000"/>
      <w:sz w:val="24"/>
      <w:szCs w:val="24"/>
    </w:rPr>
  </w:style>
  <w:style w:type="paragraph" w:styleId="Heading1">
    <w:name w:val="heading 1"/>
    <w:basedOn w:val="Normal"/>
    <w:next w:val="Normal"/>
    <w:link w:val="Heading1Char"/>
    <w:uiPriority w:val="9"/>
    <w:qFormat/>
    <w:rsid w:val="003B613A"/>
    <w:pPr>
      <w:keepNext/>
      <w:spacing w:before="240" w:after="60"/>
      <w:outlineLvl w:val="0"/>
    </w:pPr>
    <w:rPr>
      <w:rFonts w:ascii="Calibri Light" w:eastAsia="Times New Roman" w:hAnsi="Calibri Light"/>
      <w:b/>
      <w:bCs/>
      <w:kern w:val="32"/>
      <w:sz w:val="32"/>
      <w:szCs w:val="32"/>
    </w:rPr>
  </w:style>
  <w:style w:type="paragraph" w:styleId="Heading2">
    <w:name w:val="heading 2"/>
    <w:link w:val="Heading2Char"/>
    <w:uiPriority w:val="9"/>
    <w:qFormat/>
    <w:locked/>
    <w:rsid w:val="009B7408"/>
    <w:pPr>
      <w:outlineLvl w:val="1"/>
    </w:pPr>
    <w:rPr>
      <w:rFonts w:ascii="Arial Black" w:hAnsi="Arial Black"/>
      <w:color w:val="336666"/>
      <w:kern w:val="28"/>
      <w:sz w:val="28"/>
      <w:szCs w:val="28"/>
    </w:rPr>
  </w:style>
  <w:style w:type="paragraph" w:styleId="Heading3">
    <w:name w:val="heading 3"/>
    <w:basedOn w:val="Normal"/>
    <w:next w:val="Normal"/>
    <w:link w:val="Heading3Char"/>
    <w:uiPriority w:val="9"/>
    <w:semiHidden/>
    <w:unhideWhenUsed/>
    <w:qFormat/>
    <w:rsid w:val="00DF78BD"/>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Pr>
      <w:rFonts w:eastAsia="ヒラギノ角ゴ Pro W3"/>
      <w:color w:val="000000"/>
    </w:rPr>
  </w:style>
  <w:style w:type="character" w:customStyle="1" w:styleId="Hyperlink1">
    <w:name w:val="Hyperlink1"/>
    <w:rPr>
      <w:color w:val="0025F9"/>
      <w:sz w:val="20"/>
      <w:u w:val="single"/>
    </w:rPr>
  </w:style>
  <w:style w:type="character" w:styleId="Hyperlink">
    <w:name w:val="Hyperlink"/>
    <w:locked/>
    <w:rsid w:val="00E624D0"/>
    <w:rPr>
      <w:color w:val="0000FF"/>
      <w:u w:val="single"/>
    </w:rPr>
  </w:style>
  <w:style w:type="character" w:styleId="CommentReference">
    <w:name w:val="annotation reference"/>
    <w:locked/>
    <w:rsid w:val="00CE32AF"/>
    <w:rPr>
      <w:sz w:val="16"/>
      <w:szCs w:val="16"/>
    </w:rPr>
  </w:style>
  <w:style w:type="paragraph" w:styleId="CommentText">
    <w:name w:val="annotation text"/>
    <w:basedOn w:val="Normal"/>
    <w:link w:val="CommentTextChar"/>
    <w:locked/>
    <w:rsid w:val="00CE32AF"/>
    <w:rPr>
      <w:sz w:val="20"/>
      <w:szCs w:val="20"/>
      <w:lang w:val="x-none" w:eastAsia="x-none"/>
    </w:rPr>
  </w:style>
  <w:style w:type="character" w:customStyle="1" w:styleId="CommentTextChar">
    <w:name w:val="Comment Text Char"/>
    <w:link w:val="CommentText"/>
    <w:rsid w:val="00CE32AF"/>
    <w:rPr>
      <w:rFonts w:eastAsia="ヒラギノ角ゴ Pro W3"/>
      <w:color w:val="000000"/>
    </w:rPr>
  </w:style>
  <w:style w:type="paragraph" w:styleId="CommentSubject">
    <w:name w:val="annotation subject"/>
    <w:basedOn w:val="CommentText"/>
    <w:next w:val="CommentText"/>
    <w:link w:val="CommentSubjectChar"/>
    <w:locked/>
    <w:rsid w:val="00CE32AF"/>
    <w:rPr>
      <w:b/>
      <w:bCs/>
    </w:rPr>
  </w:style>
  <w:style w:type="character" w:customStyle="1" w:styleId="CommentSubjectChar">
    <w:name w:val="Comment Subject Char"/>
    <w:link w:val="CommentSubject"/>
    <w:rsid w:val="00CE32AF"/>
    <w:rPr>
      <w:rFonts w:eastAsia="ヒラギノ角ゴ Pro W3"/>
      <w:b/>
      <w:bCs/>
      <w:color w:val="000000"/>
    </w:rPr>
  </w:style>
  <w:style w:type="paragraph" w:styleId="BalloonText">
    <w:name w:val="Balloon Text"/>
    <w:basedOn w:val="Normal"/>
    <w:link w:val="BalloonTextChar"/>
    <w:locked/>
    <w:rsid w:val="00CE32AF"/>
    <w:rPr>
      <w:rFonts w:ascii="Tahoma" w:hAnsi="Tahoma"/>
      <w:sz w:val="16"/>
      <w:szCs w:val="16"/>
      <w:lang w:val="x-none" w:eastAsia="x-none"/>
    </w:rPr>
  </w:style>
  <w:style w:type="character" w:customStyle="1" w:styleId="BalloonTextChar">
    <w:name w:val="Balloon Text Char"/>
    <w:link w:val="BalloonText"/>
    <w:rsid w:val="00CE32AF"/>
    <w:rPr>
      <w:rFonts w:ascii="Tahoma" w:eastAsia="ヒラギノ角ゴ Pro W3" w:hAnsi="Tahoma" w:cs="Tahoma"/>
      <w:color w:val="000000"/>
      <w:sz w:val="16"/>
      <w:szCs w:val="16"/>
    </w:rPr>
  </w:style>
  <w:style w:type="paragraph" w:styleId="FootnoteText">
    <w:name w:val="footnote text"/>
    <w:basedOn w:val="Normal"/>
    <w:link w:val="FootnoteTextChar"/>
    <w:locked/>
    <w:rsid w:val="00161D21"/>
    <w:rPr>
      <w:sz w:val="20"/>
      <w:szCs w:val="20"/>
      <w:lang w:val="x-none" w:eastAsia="x-none"/>
    </w:rPr>
  </w:style>
  <w:style w:type="character" w:customStyle="1" w:styleId="FootnoteTextChar">
    <w:name w:val="Footnote Text Char"/>
    <w:link w:val="FootnoteText"/>
    <w:rsid w:val="00161D21"/>
    <w:rPr>
      <w:rFonts w:eastAsia="ヒラギノ角ゴ Pro W3"/>
      <w:color w:val="000000"/>
    </w:rPr>
  </w:style>
  <w:style w:type="character" w:styleId="FootnoteReference">
    <w:name w:val="footnote reference"/>
    <w:locked/>
    <w:rsid w:val="00161D21"/>
    <w:rPr>
      <w:vertAlign w:val="superscript"/>
    </w:rPr>
  </w:style>
  <w:style w:type="character" w:customStyle="1" w:styleId="threadtitle">
    <w:name w:val="threadtitle"/>
    <w:rsid w:val="00161D21"/>
  </w:style>
  <w:style w:type="character" w:customStyle="1" w:styleId="title1">
    <w:name w:val="title1"/>
    <w:rsid w:val="00161D21"/>
    <w:rPr>
      <w:rFonts w:ascii="Verdana" w:hAnsi="Verdana" w:hint="default"/>
      <w:b/>
      <w:bCs/>
      <w:color w:val="333333"/>
      <w:sz w:val="27"/>
      <w:szCs w:val="27"/>
    </w:rPr>
  </w:style>
  <w:style w:type="character" w:customStyle="1" w:styleId="Heading2Char">
    <w:name w:val="Heading 2 Char"/>
    <w:link w:val="Heading2"/>
    <w:uiPriority w:val="9"/>
    <w:rsid w:val="009B7408"/>
    <w:rPr>
      <w:rFonts w:ascii="Arial Black" w:hAnsi="Arial Black"/>
      <w:color w:val="336666"/>
      <w:kern w:val="28"/>
      <w:sz w:val="28"/>
      <w:szCs w:val="28"/>
      <w:lang w:bidi="ar-SA"/>
    </w:rPr>
  </w:style>
  <w:style w:type="character" w:customStyle="1" w:styleId="auto-style1">
    <w:name w:val="auto-style1"/>
    <w:rsid w:val="00CC3E3C"/>
  </w:style>
  <w:style w:type="character" w:styleId="Strong">
    <w:name w:val="Strong"/>
    <w:uiPriority w:val="22"/>
    <w:qFormat/>
    <w:locked/>
    <w:rsid w:val="00CC3E3C"/>
    <w:rPr>
      <w:b/>
      <w:bCs/>
    </w:rPr>
  </w:style>
  <w:style w:type="character" w:customStyle="1" w:styleId="apple-converted-space">
    <w:name w:val="apple-converted-space"/>
    <w:rsid w:val="00CC3E3C"/>
  </w:style>
  <w:style w:type="paragraph" w:styleId="NormalWeb">
    <w:name w:val="Normal (Web)"/>
    <w:basedOn w:val="Normal"/>
    <w:uiPriority w:val="99"/>
    <w:unhideWhenUsed/>
    <w:locked/>
    <w:rsid w:val="00B141EA"/>
    <w:pPr>
      <w:spacing w:before="100" w:beforeAutospacing="1" w:after="100" w:afterAutospacing="1"/>
    </w:pPr>
    <w:rPr>
      <w:rFonts w:eastAsia="Times New Roman"/>
      <w:color w:val="auto"/>
    </w:rPr>
  </w:style>
  <w:style w:type="character" w:customStyle="1" w:styleId="xn-location">
    <w:name w:val="xn-location"/>
    <w:rsid w:val="00B141EA"/>
  </w:style>
  <w:style w:type="paragraph" w:styleId="Header">
    <w:name w:val="header"/>
    <w:basedOn w:val="Normal"/>
    <w:link w:val="HeaderChar"/>
    <w:locked/>
    <w:rsid w:val="00852F3F"/>
    <w:pPr>
      <w:tabs>
        <w:tab w:val="center" w:pos="4680"/>
        <w:tab w:val="right" w:pos="9360"/>
      </w:tabs>
    </w:pPr>
  </w:style>
  <w:style w:type="character" w:customStyle="1" w:styleId="HeaderChar">
    <w:name w:val="Header Char"/>
    <w:link w:val="Header"/>
    <w:rsid w:val="00852F3F"/>
    <w:rPr>
      <w:rFonts w:eastAsia="ヒラギノ角ゴ Pro W3"/>
      <w:color w:val="000000"/>
      <w:sz w:val="24"/>
      <w:szCs w:val="24"/>
    </w:rPr>
  </w:style>
  <w:style w:type="paragraph" w:styleId="Footer">
    <w:name w:val="footer"/>
    <w:basedOn w:val="Normal"/>
    <w:link w:val="FooterChar"/>
    <w:locked/>
    <w:rsid w:val="00852F3F"/>
    <w:pPr>
      <w:tabs>
        <w:tab w:val="center" w:pos="4680"/>
        <w:tab w:val="right" w:pos="9360"/>
      </w:tabs>
    </w:pPr>
  </w:style>
  <w:style w:type="character" w:customStyle="1" w:styleId="FooterChar">
    <w:name w:val="Footer Char"/>
    <w:link w:val="Footer"/>
    <w:rsid w:val="00852F3F"/>
    <w:rPr>
      <w:rFonts w:eastAsia="ヒラギノ角ゴ Pro W3"/>
      <w:color w:val="000000"/>
      <w:sz w:val="24"/>
      <w:szCs w:val="24"/>
    </w:rPr>
  </w:style>
  <w:style w:type="character" w:styleId="Emphasis">
    <w:name w:val="Emphasis"/>
    <w:uiPriority w:val="20"/>
    <w:qFormat/>
    <w:rsid w:val="007D714D"/>
    <w:rPr>
      <w:i/>
      <w:iCs/>
    </w:rPr>
  </w:style>
  <w:style w:type="character" w:styleId="UnresolvedMention">
    <w:name w:val="Unresolved Mention"/>
    <w:uiPriority w:val="99"/>
    <w:semiHidden/>
    <w:unhideWhenUsed/>
    <w:rsid w:val="00CD78EA"/>
    <w:rPr>
      <w:color w:val="605E5C"/>
      <w:shd w:val="clear" w:color="auto" w:fill="E1DFDD"/>
    </w:rPr>
  </w:style>
  <w:style w:type="character" w:customStyle="1" w:styleId="Heading1Char">
    <w:name w:val="Heading 1 Char"/>
    <w:link w:val="Heading1"/>
    <w:uiPriority w:val="9"/>
    <w:rsid w:val="003B613A"/>
    <w:rPr>
      <w:rFonts w:ascii="Calibri Light" w:eastAsia="Times New Roman" w:hAnsi="Calibri Light" w:cs="Times New Roman"/>
      <w:b/>
      <w:bCs/>
      <w:color w:val="000000"/>
      <w:kern w:val="32"/>
      <w:sz w:val="32"/>
      <w:szCs w:val="32"/>
    </w:rPr>
  </w:style>
  <w:style w:type="character" w:customStyle="1" w:styleId="Heading3Char">
    <w:name w:val="Heading 3 Char"/>
    <w:link w:val="Heading3"/>
    <w:uiPriority w:val="9"/>
    <w:semiHidden/>
    <w:rsid w:val="00DF78BD"/>
    <w:rPr>
      <w:rFonts w:ascii="Calibri Light" w:eastAsia="Times New Roman" w:hAnsi="Calibri Light" w:cs="Times New Roman"/>
      <w:b/>
      <w:bCs/>
      <w:color w:val="000000"/>
      <w:sz w:val="26"/>
      <w:szCs w:val="26"/>
    </w:rPr>
  </w:style>
  <w:style w:type="paragraph" w:styleId="ListParagraph">
    <w:name w:val="List Paragraph"/>
    <w:basedOn w:val="Normal"/>
    <w:uiPriority w:val="34"/>
    <w:qFormat/>
    <w:rsid w:val="00C11A1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05140">
      <w:bodyDiv w:val="1"/>
      <w:marLeft w:val="0"/>
      <w:marRight w:val="0"/>
      <w:marTop w:val="0"/>
      <w:marBottom w:val="0"/>
      <w:divBdr>
        <w:top w:val="none" w:sz="0" w:space="0" w:color="auto"/>
        <w:left w:val="none" w:sz="0" w:space="0" w:color="auto"/>
        <w:bottom w:val="none" w:sz="0" w:space="0" w:color="auto"/>
        <w:right w:val="none" w:sz="0" w:space="0" w:color="auto"/>
      </w:divBdr>
    </w:div>
    <w:div w:id="117922473">
      <w:bodyDiv w:val="1"/>
      <w:marLeft w:val="0"/>
      <w:marRight w:val="0"/>
      <w:marTop w:val="0"/>
      <w:marBottom w:val="0"/>
      <w:divBdr>
        <w:top w:val="none" w:sz="0" w:space="0" w:color="auto"/>
        <w:left w:val="none" w:sz="0" w:space="0" w:color="auto"/>
        <w:bottom w:val="none" w:sz="0" w:space="0" w:color="auto"/>
        <w:right w:val="none" w:sz="0" w:space="0" w:color="auto"/>
      </w:divBdr>
    </w:div>
    <w:div w:id="155846526">
      <w:bodyDiv w:val="1"/>
      <w:marLeft w:val="0"/>
      <w:marRight w:val="0"/>
      <w:marTop w:val="0"/>
      <w:marBottom w:val="0"/>
      <w:divBdr>
        <w:top w:val="none" w:sz="0" w:space="0" w:color="auto"/>
        <w:left w:val="none" w:sz="0" w:space="0" w:color="auto"/>
        <w:bottom w:val="none" w:sz="0" w:space="0" w:color="auto"/>
        <w:right w:val="none" w:sz="0" w:space="0" w:color="auto"/>
      </w:divBdr>
    </w:div>
    <w:div w:id="222378061">
      <w:bodyDiv w:val="1"/>
      <w:marLeft w:val="0"/>
      <w:marRight w:val="0"/>
      <w:marTop w:val="0"/>
      <w:marBottom w:val="0"/>
      <w:divBdr>
        <w:top w:val="none" w:sz="0" w:space="0" w:color="auto"/>
        <w:left w:val="none" w:sz="0" w:space="0" w:color="auto"/>
        <w:bottom w:val="none" w:sz="0" w:space="0" w:color="auto"/>
        <w:right w:val="none" w:sz="0" w:space="0" w:color="auto"/>
      </w:divBdr>
    </w:div>
    <w:div w:id="324013481">
      <w:bodyDiv w:val="1"/>
      <w:marLeft w:val="0"/>
      <w:marRight w:val="0"/>
      <w:marTop w:val="0"/>
      <w:marBottom w:val="0"/>
      <w:divBdr>
        <w:top w:val="none" w:sz="0" w:space="0" w:color="auto"/>
        <w:left w:val="none" w:sz="0" w:space="0" w:color="auto"/>
        <w:bottom w:val="none" w:sz="0" w:space="0" w:color="auto"/>
        <w:right w:val="none" w:sz="0" w:space="0" w:color="auto"/>
      </w:divBdr>
    </w:div>
    <w:div w:id="388696018">
      <w:bodyDiv w:val="1"/>
      <w:marLeft w:val="0"/>
      <w:marRight w:val="0"/>
      <w:marTop w:val="0"/>
      <w:marBottom w:val="0"/>
      <w:divBdr>
        <w:top w:val="none" w:sz="0" w:space="0" w:color="auto"/>
        <w:left w:val="none" w:sz="0" w:space="0" w:color="auto"/>
        <w:bottom w:val="none" w:sz="0" w:space="0" w:color="auto"/>
        <w:right w:val="none" w:sz="0" w:space="0" w:color="auto"/>
      </w:divBdr>
    </w:div>
    <w:div w:id="543299690">
      <w:bodyDiv w:val="1"/>
      <w:marLeft w:val="0"/>
      <w:marRight w:val="0"/>
      <w:marTop w:val="0"/>
      <w:marBottom w:val="0"/>
      <w:divBdr>
        <w:top w:val="none" w:sz="0" w:space="0" w:color="auto"/>
        <w:left w:val="none" w:sz="0" w:space="0" w:color="auto"/>
        <w:bottom w:val="none" w:sz="0" w:space="0" w:color="auto"/>
        <w:right w:val="none" w:sz="0" w:space="0" w:color="auto"/>
      </w:divBdr>
    </w:div>
    <w:div w:id="572935394">
      <w:bodyDiv w:val="1"/>
      <w:marLeft w:val="0"/>
      <w:marRight w:val="0"/>
      <w:marTop w:val="0"/>
      <w:marBottom w:val="0"/>
      <w:divBdr>
        <w:top w:val="none" w:sz="0" w:space="0" w:color="auto"/>
        <w:left w:val="none" w:sz="0" w:space="0" w:color="auto"/>
        <w:bottom w:val="none" w:sz="0" w:space="0" w:color="auto"/>
        <w:right w:val="none" w:sz="0" w:space="0" w:color="auto"/>
      </w:divBdr>
    </w:div>
    <w:div w:id="630669882">
      <w:bodyDiv w:val="1"/>
      <w:marLeft w:val="0"/>
      <w:marRight w:val="0"/>
      <w:marTop w:val="0"/>
      <w:marBottom w:val="0"/>
      <w:divBdr>
        <w:top w:val="none" w:sz="0" w:space="0" w:color="auto"/>
        <w:left w:val="none" w:sz="0" w:space="0" w:color="auto"/>
        <w:bottom w:val="none" w:sz="0" w:space="0" w:color="auto"/>
        <w:right w:val="none" w:sz="0" w:space="0" w:color="auto"/>
      </w:divBdr>
    </w:div>
    <w:div w:id="634799644">
      <w:bodyDiv w:val="1"/>
      <w:marLeft w:val="0"/>
      <w:marRight w:val="0"/>
      <w:marTop w:val="0"/>
      <w:marBottom w:val="0"/>
      <w:divBdr>
        <w:top w:val="none" w:sz="0" w:space="0" w:color="auto"/>
        <w:left w:val="none" w:sz="0" w:space="0" w:color="auto"/>
        <w:bottom w:val="none" w:sz="0" w:space="0" w:color="auto"/>
        <w:right w:val="none" w:sz="0" w:space="0" w:color="auto"/>
      </w:divBdr>
    </w:div>
    <w:div w:id="652681911">
      <w:bodyDiv w:val="1"/>
      <w:marLeft w:val="0"/>
      <w:marRight w:val="0"/>
      <w:marTop w:val="0"/>
      <w:marBottom w:val="0"/>
      <w:divBdr>
        <w:top w:val="none" w:sz="0" w:space="0" w:color="auto"/>
        <w:left w:val="none" w:sz="0" w:space="0" w:color="auto"/>
        <w:bottom w:val="none" w:sz="0" w:space="0" w:color="auto"/>
        <w:right w:val="none" w:sz="0" w:space="0" w:color="auto"/>
      </w:divBdr>
    </w:div>
    <w:div w:id="671764745">
      <w:bodyDiv w:val="1"/>
      <w:marLeft w:val="0"/>
      <w:marRight w:val="0"/>
      <w:marTop w:val="0"/>
      <w:marBottom w:val="0"/>
      <w:divBdr>
        <w:top w:val="none" w:sz="0" w:space="0" w:color="auto"/>
        <w:left w:val="none" w:sz="0" w:space="0" w:color="auto"/>
        <w:bottom w:val="none" w:sz="0" w:space="0" w:color="auto"/>
        <w:right w:val="none" w:sz="0" w:space="0" w:color="auto"/>
      </w:divBdr>
      <w:divsChild>
        <w:div w:id="1907643512">
          <w:marLeft w:val="0"/>
          <w:marRight w:val="0"/>
          <w:marTop w:val="0"/>
          <w:marBottom w:val="0"/>
          <w:divBdr>
            <w:top w:val="none" w:sz="0" w:space="0" w:color="auto"/>
            <w:left w:val="none" w:sz="0" w:space="0" w:color="auto"/>
            <w:bottom w:val="none" w:sz="0" w:space="0" w:color="auto"/>
            <w:right w:val="none" w:sz="0" w:space="0" w:color="auto"/>
          </w:divBdr>
          <w:divsChild>
            <w:div w:id="271017710">
              <w:marLeft w:val="0"/>
              <w:marRight w:val="0"/>
              <w:marTop w:val="0"/>
              <w:marBottom w:val="0"/>
              <w:divBdr>
                <w:top w:val="none" w:sz="0" w:space="0" w:color="auto"/>
                <w:left w:val="none" w:sz="0" w:space="0" w:color="auto"/>
                <w:bottom w:val="none" w:sz="0" w:space="0" w:color="auto"/>
                <w:right w:val="none" w:sz="0" w:space="0" w:color="auto"/>
              </w:divBdr>
              <w:divsChild>
                <w:div w:id="395711296">
                  <w:marLeft w:val="0"/>
                  <w:marRight w:val="0"/>
                  <w:marTop w:val="0"/>
                  <w:marBottom w:val="0"/>
                  <w:divBdr>
                    <w:top w:val="none" w:sz="0" w:space="0" w:color="auto"/>
                    <w:left w:val="none" w:sz="0" w:space="0" w:color="auto"/>
                    <w:bottom w:val="none" w:sz="0" w:space="0" w:color="auto"/>
                    <w:right w:val="none" w:sz="0" w:space="0" w:color="auto"/>
                  </w:divBdr>
                  <w:divsChild>
                    <w:div w:id="1968582546">
                      <w:marLeft w:val="0"/>
                      <w:marRight w:val="0"/>
                      <w:marTop w:val="0"/>
                      <w:marBottom w:val="0"/>
                      <w:divBdr>
                        <w:top w:val="none" w:sz="0" w:space="0" w:color="auto"/>
                        <w:left w:val="none" w:sz="0" w:space="0" w:color="auto"/>
                        <w:bottom w:val="none" w:sz="0" w:space="0" w:color="auto"/>
                        <w:right w:val="none" w:sz="0" w:space="0" w:color="auto"/>
                      </w:divBdr>
                      <w:divsChild>
                        <w:div w:id="74981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3094904">
      <w:bodyDiv w:val="1"/>
      <w:marLeft w:val="0"/>
      <w:marRight w:val="0"/>
      <w:marTop w:val="0"/>
      <w:marBottom w:val="0"/>
      <w:divBdr>
        <w:top w:val="none" w:sz="0" w:space="0" w:color="auto"/>
        <w:left w:val="none" w:sz="0" w:space="0" w:color="auto"/>
        <w:bottom w:val="none" w:sz="0" w:space="0" w:color="auto"/>
        <w:right w:val="none" w:sz="0" w:space="0" w:color="auto"/>
      </w:divBdr>
    </w:div>
    <w:div w:id="727725782">
      <w:bodyDiv w:val="1"/>
      <w:marLeft w:val="0"/>
      <w:marRight w:val="0"/>
      <w:marTop w:val="0"/>
      <w:marBottom w:val="0"/>
      <w:divBdr>
        <w:top w:val="none" w:sz="0" w:space="0" w:color="auto"/>
        <w:left w:val="none" w:sz="0" w:space="0" w:color="auto"/>
        <w:bottom w:val="none" w:sz="0" w:space="0" w:color="auto"/>
        <w:right w:val="none" w:sz="0" w:space="0" w:color="auto"/>
      </w:divBdr>
    </w:div>
    <w:div w:id="734664480">
      <w:bodyDiv w:val="1"/>
      <w:marLeft w:val="0"/>
      <w:marRight w:val="0"/>
      <w:marTop w:val="0"/>
      <w:marBottom w:val="0"/>
      <w:divBdr>
        <w:top w:val="none" w:sz="0" w:space="0" w:color="auto"/>
        <w:left w:val="none" w:sz="0" w:space="0" w:color="auto"/>
        <w:bottom w:val="none" w:sz="0" w:space="0" w:color="auto"/>
        <w:right w:val="none" w:sz="0" w:space="0" w:color="auto"/>
      </w:divBdr>
    </w:div>
    <w:div w:id="786850409">
      <w:bodyDiv w:val="1"/>
      <w:marLeft w:val="0"/>
      <w:marRight w:val="0"/>
      <w:marTop w:val="0"/>
      <w:marBottom w:val="0"/>
      <w:divBdr>
        <w:top w:val="none" w:sz="0" w:space="0" w:color="auto"/>
        <w:left w:val="none" w:sz="0" w:space="0" w:color="auto"/>
        <w:bottom w:val="none" w:sz="0" w:space="0" w:color="auto"/>
        <w:right w:val="none" w:sz="0" w:space="0" w:color="auto"/>
      </w:divBdr>
      <w:divsChild>
        <w:div w:id="317421849">
          <w:marLeft w:val="0"/>
          <w:marRight w:val="0"/>
          <w:marTop w:val="0"/>
          <w:marBottom w:val="0"/>
          <w:divBdr>
            <w:top w:val="none" w:sz="0" w:space="0" w:color="auto"/>
            <w:left w:val="none" w:sz="0" w:space="0" w:color="auto"/>
            <w:bottom w:val="none" w:sz="0" w:space="0" w:color="auto"/>
            <w:right w:val="none" w:sz="0" w:space="0" w:color="auto"/>
          </w:divBdr>
        </w:div>
        <w:div w:id="1527331281">
          <w:blockQuote w:val="1"/>
          <w:marLeft w:val="720"/>
          <w:marRight w:val="720"/>
          <w:marTop w:val="100"/>
          <w:marBottom w:val="100"/>
          <w:divBdr>
            <w:top w:val="none" w:sz="0" w:space="0" w:color="auto"/>
            <w:left w:val="none" w:sz="0" w:space="0" w:color="auto"/>
            <w:bottom w:val="none" w:sz="0" w:space="0" w:color="auto"/>
            <w:right w:val="none" w:sz="0" w:space="0" w:color="auto"/>
          </w:divBdr>
        </w:div>
        <w:div w:id="604535619">
          <w:marLeft w:val="0"/>
          <w:marRight w:val="0"/>
          <w:marTop w:val="0"/>
          <w:marBottom w:val="0"/>
          <w:divBdr>
            <w:top w:val="none" w:sz="0" w:space="0" w:color="auto"/>
            <w:left w:val="none" w:sz="0" w:space="0" w:color="auto"/>
            <w:bottom w:val="none" w:sz="0" w:space="0" w:color="auto"/>
            <w:right w:val="none" w:sz="0" w:space="0" w:color="auto"/>
          </w:divBdr>
        </w:div>
        <w:div w:id="1809281102">
          <w:marLeft w:val="0"/>
          <w:marRight w:val="0"/>
          <w:marTop w:val="0"/>
          <w:marBottom w:val="0"/>
          <w:divBdr>
            <w:top w:val="none" w:sz="0" w:space="0" w:color="auto"/>
            <w:left w:val="none" w:sz="0" w:space="0" w:color="auto"/>
            <w:bottom w:val="none" w:sz="0" w:space="0" w:color="auto"/>
            <w:right w:val="none" w:sz="0" w:space="0" w:color="auto"/>
          </w:divBdr>
        </w:div>
        <w:div w:id="1868836038">
          <w:marLeft w:val="0"/>
          <w:marRight w:val="0"/>
          <w:marTop w:val="0"/>
          <w:marBottom w:val="0"/>
          <w:divBdr>
            <w:top w:val="none" w:sz="0" w:space="0" w:color="auto"/>
            <w:left w:val="none" w:sz="0" w:space="0" w:color="auto"/>
            <w:bottom w:val="none" w:sz="0" w:space="0" w:color="auto"/>
            <w:right w:val="none" w:sz="0" w:space="0" w:color="auto"/>
          </w:divBdr>
        </w:div>
        <w:div w:id="1146435818">
          <w:marLeft w:val="0"/>
          <w:marRight w:val="0"/>
          <w:marTop w:val="0"/>
          <w:marBottom w:val="0"/>
          <w:divBdr>
            <w:top w:val="none" w:sz="0" w:space="0" w:color="auto"/>
            <w:left w:val="none" w:sz="0" w:space="0" w:color="auto"/>
            <w:bottom w:val="none" w:sz="0" w:space="0" w:color="auto"/>
            <w:right w:val="none" w:sz="0" w:space="0" w:color="auto"/>
          </w:divBdr>
        </w:div>
        <w:div w:id="1063025968">
          <w:marLeft w:val="0"/>
          <w:marRight w:val="0"/>
          <w:marTop w:val="0"/>
          <w:marBottom w:val="0"/>
          <w:divBdr>
            <w:top w:val="none" w:sz="0" w:space="0" w:color="auto"/>
            <w:left w:val="none" w:sz="0" w:space="0" w:color="auto"/>
            <w:bottom w:val="none" w:sz="0" w:space="0" w:color="auto"/>
            <w:right w:val="none" w:sz="0" w:space="0" w:color="auto"/>
          </w:divBdr>
        </w:div>
        <w:div w:id="1317883936">
          <w:marLeft w:val="0"/>
          <w:marRight w:val="0"/>
          <w:marTop w:val="0"/>
          <w:marBottom w:val="0"/>
          <w:divBdr>
            <w:top w:val="none" w:sz="0" w:space="0" w:color="auto"/>
            <w:left w:val="none" w:sz="0" w:space="0" w:color="auto"/>
            <w:bottom w:val="none" w:sz="0" w:space="0" w:color="auto"/>
            <w:right w:val="none" w:sz="0" w:space="0" w:color="auto"/>
          </w:divBdr>
        </w:div>
        <w:div w:id="1731926472">
          <w:marLeft w:val="0"/>
          <w:marRight w:val="0"/>
          <w:marTop w:val="0"/>
          <w:marBottom w:val="0"/>
          <w:divBdr>
            <w:top w:val="none" w:sz="0" w:space="0" w:color="auto"/>
            <w:left w:val="none" w:sz="0" w:space="0" w:color="auto"/>
            <w:bottom w:val="none" w:sz="0" w:space="0" w:color="auto"/>
            <w:right w:val="none" w:sz="0" w:space="0" w:color="auto"/>
          </w:divBdr>
        </w:div>
        <w:div w:id="480734474">
          <w:marLeft w:val="0"/>
          <w:marRight w:val="0"/>
          <w:marTop w:val="0"/>
          <w:marBottom w:val="0"/>
          <w:divBdr>
            <w:top w:val="none" w:sz="0" w:space="0" w:color="auto"/>
            <w:left w:val="none" w:sz="0" w:space="0" w:color="auto"/>
            <w:bottom w:val="none" w:sz="0" w:space="0" w:color="auto"/>
            <w:right w:val="none" w:sz="0" w:space="0" w:color="auto"/>
          </w:divBdr>
        </w:div>
      </w:divsChild>
    </w:div>
    <w:div w:id="825129010">
      <w:bodyDiv w:val="1"/>
      <w:marLeft w:val="0"/>
      <w:marRight w:val="0"/>
      <w:marTop w:val="0"/>
      <w:marBottom w:val="0"/>
      <w:divBdr>
        <w:top w:val="none" w:sz="0" w:space="0" w:color="auto"/>
        <w:left w:val="none" w:sz="0" w:space="0" w:color="auto"/>
        <w:bottom w:val="none" w:sz="0" w:space="0" w:color="auto"/>
        <w:right w:val="none" w:sz="0" w:space="0" w:color="auto"/>
      </w:divBdr>
    </w:div>
    <w:div w:id="935596167">
      <w:bodyDiv w:val="1"/>
      <w:marLeft w:val="0"/>
      <w:marRight w:val="0"/>
      <w:marTop w:val="0"/>
      <w:marBottom w:val="0"/>
      <w:divBdr>
        <w:top w:val="none" w:sz="0" w:space="0" w:color="auto"/>
        <w:left w:val="none" w:sz="0" w:space="0" w:color="auto"/>
        <w:bottom w:val="none" w:sz="0" w:space="0" w:color="auto"/>
        <w:right w:val="none" w:sz="0" w:space="0" w:color="auto"/>
      </w:divBdr>
    </w:div>
    <w:div w:id="956564288">
      <w:bodyDiv w:val="1"/>
      <w:marLeft w:val="0"/>
      <w:marRight w:val="0"/>
      <w:marTop w:val="0"/>
      <w:marBottom w:val="0"/>
      <w:divBdr>
        <w:top w:val="none" w:sz="0" w:space="0" w:color="auto"/>
        <w:left w:val="none" w:sz="0" w:space="0" w:color="auto"/>
        <w:bottom w:val="none" w:sz="0" w:space="0" w:color="auto"/>
        <w:right w:val="none" w:sz="0" w:space="0" w:color="auto"/>
      </w:divBdr>
    </w:div>
    <w:div w:id="997999785">
      <w:bodyDiv w:val="1"/>
      <w:marLeft w:val="0"/>
      <w:marRight w:val="0"/>
      <w:marTop w:val="0"/>
      <w:marBottom w:val="0"/>
      <w:divBdr>
        <w:top w:val="none" w:sz="0" w:space="0" w:color="auto"/>
        <w:left w:val="none" w:sz="0" w:space="0" w:color="auto"/>
        <w:bottom w:val="none" w:sz="0" w:space="0" w:color="auto"/>
        <w:right w:val="none" w:sz="0" w:space="0" w:color="auto"/>
      </w:divBdr>
    </w:div>
    <w:div w:id="1092315935">
      <w:bodyDiv w:val="1"/>
      <w:marLeft w:val="0"/>
      <w:marRight w:val="0"/>
      <w:marTop w:val="0"/>
      <w:marBottom w:val="0"/>
      <w:divBdr>
        <w:top w:val="none" w:sz="0" w:space="0" w:color="auto"/>
        <w:left w:val="none" w:sz="0" w:space="0" w:color="auto"/>
        <w:bottom w:val="none" w:sz="0" w:space="0" w:color="auto"/>
        <w:right w:val="none" w:sz="0" w:space="0" w:color="auto"/>
      </w:divBdr>
    </w:div>
    <w:div w:id="1127696824">
      <w:bodyDiv w:val="1"/>
      <w:marLeft w:val="0"/>
      <w:marRight w:val="0"/>
      <w:marTop w:val="0"/>
      <w:marBottom w:val="0"/>
      <w:divBdr>
        <w:top w:val="none" w:sz="0" w:space="0" w:color="auto"/>
        <w:left w:val="none" w:sz="0" w:space="0" w:color="auto"/>
        <w:bottom w:val="none" w:sz="0" w:space="0" w:color="auto"/>
        <w:right w:val="none" w:sz="0" w:space="0" w:color="auto"/>
      </w:divBdr>
    </w:div>
    <w:div w:id="1144390501">
      <w:bodyDiv w:val="1"/>
      <w:marLeft w:val="0"/>
      <w:marRight w:val="0"/>
      <w:marTop w:val="0"/>
      <w:marBottom w:val="0"/>
      <w:divBdr>
        <w:top w:val="none" w:sz="0" w:space="0" w:color="auto"/>
        <w:left w:val="none" w:sz="0" w:space="0" w:color="auto"/>
        <w:bottom w:val="none" w:sz="0" w:space="0" w:color="auto"/>
        <w:right w:val="none" w:sz="0" w:space="0" w:color="auto"/>
      </w:divBdr>
    </w:div>
    <w:div w:id="1205287763">
      <w:bodyDiv w:val="1"/>
      <w:marLeft w:val="0"/>
      <w:marRight w:val="0"/>
      <w:marTop w:val="0"/>
      <w:marBottom w:val="0"/>
      <w:divBdr>
        <w:top w:val="none" w:sz="0" w:space="0" w:color="auto"/>
        <w:left w:val="none" w:sz="0" w:space="0" w:color="auto"/>
        <w:bottom w:val="none" w:sz="0" w:space="0" w:color="auto"/>
        <w:right w:val="none" w:sz="0" w:space="0" w:color="auto"/>
      </w:divBdr>
    </w:div>
    <w:div w:id="1308976365">
      <w:bodyDiv w:val="1"/>
      <w:marLeft w:val="0"/>
      <w:marRight w:val="0"/>
      <w:marTop w:val="0"/>
      <w:marBottom w:val="0"/>
      <w:divBdr>
        <w:top w:val="none" w:sz="0" w:space="0" w:color="auto"/>
        <w:left w:val="none" w:sz="0" w:space="0" w:color="auto"/>
        <w:bottom w:val="none" w:sz="0" w:space="0" w:color="auto"/>
        <w:right w:val="none" w:sz="0" w:space="0" w:color="auto"/>
      </w:divBdr>
    </w:div>
    <w:div w:id="1337881604">
      <w:bodyDiv w:val="1"/>
      <w:marLeft w:val="0"/>
      <w:marRight w:val="0"/>
      <w:marTop w:val="0"/>
      <w:marBottom w:val="0"/>
      <w:divBdr>
        <w:top w:val="none" w:sz="0" w:space="0" w:color="auto"/>
        <w:left w:val="none" w:sz="0" w:space="0" w:color="auto"/>
        <w:bottom w:val="none" w:sz="0" w:space="0" w:color="auto"/>
        <w:right w:val="none" w:sz="0" w:space="0" w:color="auto"/>
      </w:divBdr>
    </w:div>
    <w:div w:id="1358391341">
      <w:bodyDiv w:val="1"/>
      <w:marLeft w:val="0"/>
      <w:marRight w:val="0"/>
      <w:marTop w:val="0"/>
      <w:marBottom w:val="0"/>
      <w:divBdr>
        <w:top w:val="none" w:sz="0" w:space="0" w:color="auto"/>
        <w:left w:val="none" w:sz="0" w:space="0" w:color="auto"/>
        <w:bottom w:val="none" w:sz="0" w:space="0" w:color="auto"/>
        <w:right w:val="none" w:sz="0" w:space="0" w:color="auto"/>
      </w:divBdr>
    </w:div>
    <w:div w:id="1404523892">
      <w:bodyDiv w:val="1"/>
      <w:marLeft w:val="0"/>
      <w:marRight w:val="0"/>
      <w:marTop w:val="0"/>
      <w:marBottom w:val="0"/>
      <w:divBdr>
        <w:top w:val="none" w:sz="0" w:space="0" w:color="auto"/>
        <w:left w:val="none" w:sz="0" w:space="0" w:color="auto"/>
        <w:bottom w:val="none" w:sz="0" w:space="0" w:color="auto"/>
        <w:right w:val="none" w:sz="0" w:space="0" w:color="auto"/>
      </w:divBdr>
    </w:div>
    <w:div w:id="1467157787">
      <w:bodyDiv w:val="1"/>
      <w:marLeft w:val="0"/>
      <w:marRight w:val="0"/>
      <w:marTop w:val="0"/>
      <w:marBottom w:val="0"/>
      <w:divBdr>
        <w:top w:val="none" w:sz="0" w:space="0" w:color="auto"/>
        <w:left w:val="none" w:sz="0" w:space="0" w:color="auto"/>
        <w:bottom w:val="none" w:sz="0" w:space="0" w:color="auto"/>
        <w:right w:val="none" w:sz="0" w:space="0" w:color="auto"/>
      </w:divBdr>
    </w:div>
    <w:div w:id="1533492421">
      <w:bodyDiv w:val="1"/>
      <w:marLeft w:val="0"/>
      <w:marRight w:val="0"/>
      <w:marTop w:val="0"/>
      <w:marBottom w:val="0"/>
      <w:divBdr>
        <w:top w:val="none" w:sz="0" w:space="0" w:color="auto"/>
        <w:left w:val="none" w:sz="0" w:space="0" w:color="auto"/>
        <w:bottom w:val="none" w:sz="0" w:space="0" w:color="auto"/>
        <w:right w:val="none" w:sz="0" w:space="0" w:color="auto"/>
      </w:divBdr>
    </w:div>
    <w:div w:id="1540240944">
      <w:bodyDiv w:val="1"/>
      <w:marLeft w:val="0"/>
      <w:marRight w:val="0"/>
      <w:marTop w:val="0"/>
      <w:marBottom w:val="0"/>
      <w:divBdr>
        <w:top w:val="none" w:sz="0" w:space="0" w:color="auto"/>
        <w:left w:val="none" w:sz="0" w:space="0" w:color="auto"/>
        <w:bottom w:val="none" w:sz="0" w:space="0" w:color="auto"/>
        <w:right w:val="none" w:sz="0" w:space="0" w:color="auto"/>
      </w:divBdr>
    </w:div>
    <w:div w:id="1540898434">
      <w:bodyDiv w:val="1"/>
      <w:marLeft w:val="0"/>
      <w:marRight w:val="0"/>
      <w:marTop w:val="0"/>
      <w:marBottom w:val="0"/>
      <w:divBdr>
        <w:top w:val="none" w:sz="0" w:space="0" w:color="auto"/>
        <w:left w:val="none" w:sz="0" w:space="0" w:color="auto"/>
        <w:bottom w:val="none" w:sz="0" w:space="0" w:color="auto"/>
        <w:right w:val="none" w:sz="0" w:space="0" w:color="auto"/>
      </w:divBdr>
    </w:div>
    <w:div w:id="1579753469">
      <w:bodyDiv w:val="1"/>
      <w:marLeft w:val="0"/>
      <w:marRight w:val="0"/>
      <w:marTop w:val="0"/>
      <w:marBottom w:val="0"/>
      <w:divBdr>
        <w:top w:val="none" w:sz="0" w:space="0" w:color="auto"/>
        <w:left w:val="none" w:sz="0" w:space="0" w:color="auto"/>
        <w:bottom w:val="none" w:sz="0" w:space="0" w:color="auto"/>
        <w:right w:val="none" w:sz="0" w:space="0" w:color="auto"/>
      </w:divBdr>
    </w:div>
    <w:div w:id="1589731319">
      <w:bodyDiv w:val="1"/>
      <w:marLeft w:val="0"/>
      <w:marRight w:val="0"/>
      <w:marTop w:val="0"/>
      <w:marBottom w:val="0"/>
      <w:divBdr>
        <w:top w:val="none" w:sz="0" w:space="0" w:color="auto"/>
        <w:left w:val="none" w:sz="0" w:space="0" w:color="auto"/>
        <w:bottom w:val="none" w:sz="0" w:space="0" w:color="auto"/>
        <w:right w:val="none" w:sz="0" w:space="0" w:color="auto"/>
      </w:divBdr>
      <w:divsChild>
        <w:div w:id="927813589">
          <w:marLeft w:val="0"/>
          <w:marRight w:val="0"/>
          <w:marTop w:val="0"/>
          <w:marBottom w:val="0"/>
          <w:divBdr>
            <w:top w:val="none" w:sz="0" w:space="0" w:color="auto"/>
            <w:left w:val="none" w:sz="0" w:space="0" w:color="auto"/>
            <w:bottom w:val="none" w:sz="0" w:space="0" w:color="auto"/>
            <w:right w:val="none" w:sz="0" w:space="0" w:color="auto"/>
          </w:divBdr>
        </w:div>
        <w:div w:id="1279214131">
          <w:blockQuote w:val="1"/>
          <w:marLeft w:val="720"/>
          <w:marRight w:val="720"/>
          <w:marTop w:val="100"/>
          <w:marBottom w:val="100"/>
          <w:divBdr>
            <w:top w:val="none" w:sz="0" w:space="0" w:color="auto"/>
            <w:left w:val="none" w:sz="0" w:space="0" w:color="auto"/>
            <w:bottom w:val="none" w:sz="0" w:space="0" w:color="auto"/>
            <w:right w:val="none" w:sz="0" w:space="0" w:color="auto"/>
          </w:divBdr>
        </w:div>
        <w:div w:id="844905562">
          <w:marLeft w:val="0"/>
          <w:marRight w:val="0"/>
          <w:marTop w:val="0"/>
          <w:marBottom w:val="0"/>
          <w:divBdr>
            <w:top w:val="none" w:sz="0" w:space="0" w:color="auto"/>
            <w:left w:val="none" w:sz="0" w:space="0" w:color="auto"/>
            <w:bottom w:val="none" w:sz="0" w:space="0" w:color="auto"/>
            <w:right w:val="none" w:sz="0" w:space="0" w:color="auto"/>
          </w:divBdr>
        </w:div>
        <w:div w:id="344331104">
          <w:marLeft w:val="0"/>
          <w:marRight w:val="0"/>
          <w:marTop w:val="0"/>
          <w:marBottom w:val="0"/>
          <w:divBdr>
            <w:top w:val="none" w:sz="0" w:space="0" w:color="auto"/>
            <w:left w:val="none" w:sz="0" w:space="0" w:color="auto"/>
            <w:bottom w:val="none" w:sz="0" w:space="0" w:color="auto"/>
            <w:right w:val="none" w:sz="0" w:space="0" w:color="auto"/>
          </w:divBdr>
        </w:div>
        <w:div w:id="514421074">
          <w:marLeft w:val="0"/>
          <w:marRight w:val="0"/>
          <w:marTop w:val="0"/>
          <w:marBottom w:val="0"/>
          <w:divBdr>
            <w:top w:val="none" w:sz="0" w:space="0" w:color="auto"/>
            <w:left w:val="none" w:sz="0" w:space="0" w:color="auto"/>
            <w:bottom w:val="none" w:sz="0" w:space="0" w:color="auto"/>
            <w:right w:val="none" w:sz="0" w:space="0" w:color="auto"/>
          </w:divBdr>
        </w:div>
        <w:div w:id="1718164890">
          <w:marLeft w:val="0"/>
          <w:marRight w:val="0"/>
          <w:marTop w:val="0"/>
          <w:marBottom w:val="0"/>
          <w:divBdr>
            <w:top w:val="none" w:sz="0" w:space="0" w:color="auto"/>
            <w:left w:val="none" w:sz="0" w:space="0" w:color="auto"/>
            <w:bottom w:val="none" w:sz="0" w:space="0" w:color="auto"/>
            <w:right w:val="none" w:sz="0" w:space="0" w:color="auto"/>
          </w:divBdr>
        </w:div>
        <w:div w:id="1831870617">
          <w:marLeft w:val="0"/>
          <w:marRight w:val="0"/>
          <w:marTop w:val="0"/>
          <w:marBottom w:val="0"/>
          <w:divBdr>
            <w:top w:val="none" w:sz="0" w:space="0" w:color="auto"/>
            <w:left w:val="none" w:sz="0" w:space="0" w:color="auto"/>
            <w:bottom w:val="none" w:sz="0" w:space="0" w:color="auto"/>
            <w:right w:val="none" w:sz="0" w:space="0" w:color="auto"/>
          </w:divBdr>
        </w:div>
        <w:div w:id="1900238029">
          <w:marLeft w:val="0"/>
          <w:marRight w:val="0"/>
          <w:marTop w:val="0"/>
          <w:marBottom w:val="0"/>
          <w:divBdr>
            <w:top w:val="none" w:sz="0" w:space="0" w:color="auto"/>
            <w:left w:val="none" w:sz="0" w:space="0" w:color="auto"/>
            <w:bottom w:val="none" w:sz="0" w:space="0" w:color="auto"/>
            <w:right w:val="none" w:sz="0" w:space="0" w:color="auto"/>
          </w:divBdr>
        </w:div>
        <w:div w:id="1165054385">
          <w:marLeft w:val="0"/>
          <w:marRight w:val="0"/>
          <w:marTop w:val="0"/>
          <w:marBottom w:val="0"/>
          <w:divBdr>
            <w:top w:val="none" w:sz="0" w:space="0" w:color="auto"/>
            <w:left w:val="none" w:sz="0" w:space="0" w:color="auto"/>
            <w:bottom w:val="none" w:sz="0" w:space="0" w:color="auto"/>
            <w:right w:val="none" w:sz="0" w:space="0" w:color="auto"/>
          </w:divBdr>
        </w:div>
        <w:div w:id="352998582">
          <w:marLeft w:val="0"/>
          <w:marRight w:val="0"/>
          <w:marTop w:val="0"/>
          <w:marBottom w:val="0"/>
          <w:divBdr>
            <w:top w:val="none" w:sz="0" w:space="0" w:color="auto"/>
            <w:left w:val="none" w:sz="0" w:space="0" w:color="auto"/>
            <w:bottom w:val="none" w:sz="0" w:space="0" w:color="auto"/>
            <w:right w:val="none" w:sz="0" w:space="0" w:color="auto"/>
          </w:divBdr>
        </w:div>
      </w:divsChild>
    </w:div>
    <w:div w:id="1607225581">
      <w:bodyDiv w:val="1"/>
      <w:marLeft w:val="0"/>
      <w:marRight w:val="0"/>
      <w:marTop w:val="0"/>
      <w:marBottom w:val="0"/>
      <w:divBdr>
        <w:top w:val="none" w:sz="0" w:space="0" w:color="auto"/>
        <w:left w:val="none" w:sz="0" w:space="0" w:color="auto"/>
        <w:bottom w:val="none" w:sz="0" w:space="0" w:color="auto"/>
        <w:right w:val="none" w:sz="0" w:space="0" w:color="auto"/>
      </w:divBdr>
    </w:div>
    <w:div w:id="1612083453">
      <w:bodyDiv w:val="1"/>
      <w:marLeft w:val="0"/>
      <w:marRight w:val="0"/>
      <w:marTop w:val="0"/>
      <w:marBottom w:val="0"/>
      <w:divBdr>
        <w:top w:val="none" w:sz="0" w:space="0" w:color="auto"/>
        <w:left w:val="none" w:sz="0" w:space="0" w:color="auto"/>
        <w:bottom w:val="none" w:sz="0" w:space="0" w:color="auto"/>
        <w:right w:val="none" w:sz="0" w:space="0" w:color="auto"/>
      </w:divBdr>
    </w:div>
    <w:div w:id="1654531611">
      <w:bodyDiv w:val="1"/>
      <w:marLeft w:val="0"/>
      <w:marRight w:val="0"/>
      <w:marTop w:val="0"/>
      <w:marBottom w:val="0"/>
      <w:divBdr>
        <w:top w:val="none" w:sz="0" w:space="0" w:color="auto"/>
        <w:left w:val="none" w:sz="0" w:space="0" w:color="auto"/>
        <w:bottom w:val="none" w:sz="0" w:space="0" w:color="auto"/>
        <w:right w:val="none" w:sz="0" w:space="0" w:color="auto"/>
      </w:divBdr>
    </w:div>
    <w:div w:id="1660232571">
      <w:bodyDiv w:val="1"/>
      <w:marLeft w:val="0"/>
      <w:marRight w:val="0"/>
      <w:marTop w:val="0"/>
      <w:marBottom w:val="0"/>
      <w:divBdr>
        <w:top w:val="none" w:sz="0" w:space="0" w:color="auto"/>
        <w:left w:val="none" w:sz="0" w:space="0" w:color="auto"/>
        <w:bottom w:val="none" w:sz="0" w:space="0" w:color="auto"/>
        <w:right w:val="none" w:sz="0" w:space="0" w:color="auto"/>
      </w:divBdr>
      <w:divsChild>
        <w:div w:id="1378048829">
          <w:marLeft w:val="0"/>
          <w:marRight w:val="0"/>
          <w:marTop w:val="0"/>
          <w:marBottom w:val="0"/>
          <w:divBdr>
            <w:top w:val="none" w:sz="0" w:space="0" w:color="auto"/>
            <w:left w:val="none" w:sz="0" w:space="0" w:color="auto"/>
            <w:bottom w:val="none" w:sz="0" w:space="0" w:color="auto"/>
            <w:right w:val="none" w:sz="0" w:space="0" w:color="auto"/>
          </w:divBdr>
          <w:divsChild>
            <w:div w:id="2054304140">
              <w:marLeft w:val="0"/>
              <w:marRight w:val="0"/>
              <w:marTop w:val="0"/>
              <w:marBottom w:val="0"/>
              <w:divBdr>
                <w:top w:val="none" w:sz="0" w:space="0" w:color="auto"/>
                <w:left w:val="none" w:sz="0" w:space="0" w:color="auto"/>
                <w:bottom w:val="none" w:sz="0" w:space="0" w:color="auto"/>
                <w:right w:val="none" w:sz="0" w:space="0" w:color="auto"/>
              </w:divBdr>
              <w:divsChild>
                <w:div w:id="679896978">
                  <w:marLeft w:val="0"/>
                  <w:marRight w:val="0"/>
                  <w:marTop w:val="0"/>
                  <w:marBottom w:val="0"/>
                  <w:divBdr>
                    <w:top w:val="none" w:sz="0" w:space="0" w:color="auto"/>
                    <w:left w:val="none" w:sz="0" w:space="0" w:color="auto"/>
                    <w:bottom w:val="none" w:sz="0" w:space="0" w:color="auto"/>
                    <w:right w:val="none" w:sz="0" w:space="0" w:color="auto"/>
                  </w:divBdr>
                  <w:divsChild>
                    <w:div w:id="789013876">
                      <w:marLeft w:val="0"/>
                      <w:marRight w:val="0"/>
                      <w:marTop w:val="0"/>
                      <w:marBottom w:val="0"/>
                      <w:divBdr>
                        <w:top w:val="none" w:sz="0" w:space="0" w:color="auto"/>
                        <w:left w:val="none" w:sz="0" w:space="0" w:color="auto"/>
                        <w:bottom w:val="none" w:sz="0" w:space="0" w:color="auto"/>
                        <w:right w:val="none" w:sz="0" w:space="0" w:color="auto"/>
                      </w:divBdr>
                      <w:divsChild>
                        <w:div w:id="86928309">
                          <w:marLeft w:val="0"/>
                          <w:marRight w:val="0"/>
                          <w:marTop w:val="0"/>
                          <w:marBottom w:val="0"/>
                          <w:divBdr>
                            <w:top w:val="none" w:sz="0" w:space="0" w:color="auto"/>
                            <w:left w:val="none" w:sz="0" w:space="0" w:color="auto"/>
                            <w:bottom w:val="none" w:sz="0" w:space="0" w:color="auto"/>
                            <w:right w:val="none" w:sz="0" w:space="0" w:color="auto"/>
                          </w:divBdr>
                          <w:divsChild>
                            <w:div w:id="486016227">
                              <w:marLeft w:val="0"/>
                              <w:marRight w:val="0"/>
                              <w:marTop w:val="0"/>
                              <w:marBottom w:val="0"/>
                              <w:divBdr>
                                <w:top w:val="none" w:sz="0" w:space="0" w:color="auto"/>
                                <w:left w:val="none" w:sz="0" w:space="0" w:color="auto"/>
                                <w:bottom w:val="none" w:sz="0" w:space="0" w:color="auto"/>
                                <w:right w:val="none" w:sz="0" w:space="0" w:color="auto"/>
                              </w:divBdr>
                              <w:divsChild>
                                <w:div w:id="195593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7782567">
      <w:bodyDiv w:val="1"/>
      <w:marLeft w:val="0"/>
      <w:marRight w:val="0"/>
      <w:marTop w:val="0"/>
      <w:marBottom w:val="0"/>
      <w:divBdr>
        <w:top w:val="none" w:sz="0" w:space="0" w:color="auto"/>
        <w:left w:val="none" w:sz="0" w:space="0" w:color="auto"/>
        <w:bottom w:val="none" w:sz="0" w:space="0" w:color="auto"/>
        <w:right w:val="none" w:sz="0" w:space="0" w:color="auto"/>
      </w:divBdr>
    </w:div>
    <w:div w:id="1677610006">
      <w:bodyDiv w:val="1"/>
      <w:marLeft w:val="0"/>
      <w:marRight w:val="0"/>
      <w:marTop w:val="0"/>
      <w:marBottom w:val="0"/>
      <w:divBdr>
        <w:top w:val="none" w:sz="0" w:space="0" w:color="auto"/>
        <w:left w:val="none" w:sz="0" w:space="0" w:color="auto"/>
        <w:bottom w:val="none" w:sz="0" w:space="0" w:color="auto"/>
        <w:right w:val="none" w:sz="0" w:space="0" w:color="auto"/>
      </w:divBdr>
    </w:div>
    <w:div w:id="1724013385">
      <w:bodyDiv w:val="1"/>
      <w:marLeft w:val="0"/>
      <w:marRight w:val="0"/>
      <w:marTop w:val="0"/>
      <w:marBottom w:val="0"/>
      <w:divBdr>
        <w:top w:val="none" w:sz="0" w:space="0" w:color="auto"/>
        <w:left w:val="none" w:sz="0" w:space="0" w:color="auto"/>
        <w:bottom w:val="none" w:sz="0" w:space="0" w:color="auto"/>
        <w:right w:val="none" w:sz="0" w:space="0" w:color="auto"/>
      </w:divBdr>
    </w:div>
    <w:div w:id="1787113619">
      <w:bodyDiv w:val="1"/>
      <w:marLeft w:val="0"/>
      <w:marRight w:val="0"/>
      <w:marTop w:val="0"/>
      <w:marBottom w:val="0"/>
      <w:divBdr>
        <w:top w:val="none" w:sz="0" w:space="0" w:color="auto"/>
        <w:left w:val="none" w:sz="0" w:space="0" w:color="auto"/>
        <w:bottom w:val="none" w:sz="0" w:space="0" w:color="auto"/>
        <w:right w:val="none" w:sz="0" w:space="0" w:color="auto"/>
      </w:divBdr>
    </w:div>
    <w:div w:id="1795520743">
      <w:bodyDiv w:val="1"/>
      <w:marLeft w:val="0"/>
      <w:marRight w:val="0"/>
      <w:marTop w:val="0"/>
      <w:marBottom w:val="0"/>
      <w:divBdr>
        <w:top w:val="none" w:sz="0" w:space="0" w:color="auto"/>
        <w:left w:val="none" w:sz="0" w:space="0" w:color="auto"/>
        <w:bottom w:val="none" w:sz="0" w:space="0" w:color="auto"/>
        <w:right w:val="none" w:sz="0" w:space="0" w:color="auto"/>
      </w:divBdr>
    </w:div>
    <w:div w:id="1846280498">
      <w:bodyDiv w:val="1"/>
      <w:marLeft w:val="0"/>
      <w:marRight w:val="0"/>
      <w:marTop w:val="0"/>
      <w:marBottom w:val="0"/>
      <w:divBdr>
        <w:top w:val="none" w:sz="0" w:space="0" w:color="auto"/>
        <w:left w:val="none" w:sz="0" w:space="0" w:color="auto"/>
        <w:bottom w:val="none" w:sz="0" w:space="0" w:color="auto"/>
        <w:right w:val="none" w:sz="0" w:space="0" w:color="auto"/>
      </w:divBdr>
    </w:div>
    <w:div w:id="1863592001">
      <w:bodyDiv w:val="1"/>
      <w:marLeft w:val="0"/>
      <w:marRight w:val="0"/>
      <w:marTop w:val="0"/>
      <w:marBottom w:val="0"/>
      <w:divBdr>
        <w:top w:val="none" w:sz="0" w:space="0" w:color="auto"/>
        <w:left w:val="none" w:sz="0" w:space="0" w:color="auto"/>
        <w:bottom w:val="none" w:sz="0" w:space="0" w:color="auto"/>
        <w:right w:val="none" w:sz="0" w:space="0" w:color="auto"/>
      </w:divBdr>
    </w:div>
    <w:div w:id="1870529409">
      <w:bodyDiv w:val="1"/>
      <w:marLeft w:val="0"/>
      <w:marRight w:val="0"/>
      <w:marTop w:val="0"/>
      <w:marBottom w:val="0"/>
      <w:divBdr>
        <w:top w:val="none" w:sz="0" w:space="0" w:color="auto"/>
        <w:left w:val="none" w:sz="0" w:space="0" w:color="auto"/>
        <w:bottom w:val="none" w:sz="0" w:space="0" w:color="auto"/>
        <w:right w:val="none" w:sz="0" w:space="0" w:color="auto"/>
      </w:divBdr>
    </w:div>
    <w:div w:id="1946185119">
      <w:bodyDiv w:val="1"/>
      <w:marLeft w:val="0"/>
      <w:marRight w:val="0"/>
      <w:marTop w:val="0"/>
      <w:marBottom w:val="0"/>
      <w:divBdr>
        <w:top w:val="none" w:sz="0" w:space="0" w:color="auto"/>
        <w:left w:val="none" w:sz="0" w:space="0" w:color="auto"/>
        <w:bottom w:val="none" w:sz="0" w:space="0" w:color="auto"/>
        <w:right w:val="none" w:sz="0" w:space="0" w:color="auto"/>
      </w:divBdr>
    </w:div>
    <w:div w:id="1952273769">
      <w:bodyDiv w:val="1"/>
      <w:marLeft w:val="0"/>
      <w:marRight w:val="0"/>
      <w:marTop w:val="0"/>
      <w:marBottom w:val="0"/>
      <w:divBdr>
        <w:top w:val="none" w:sz="0" w:space="0" w:color="auto"/>
        <w:left w:val="none" w:sz="0" w:space="0" w:color="auto"/>
        <w:bottom w:val="none" w:sz="0" w:space="0" w:color="auto"/>
        <w:right w:val="none" w:sz="0" w:space="0" w:color="auto"/>
      </w:divBdr>
    </w:div>
    <w:div w:id="1991127085">
      <w:bodyDiv w:val="1"/>
      <w:marLeft w:val="0"/>
      <w:marRight w:val="0"/>
      <w:marTop w:val="0"/>
      <w:marBottom w:val="0"/>
      <w:divBdr>
        <w:top w:val="none" w:sz="0" w:space="0" w:color="auto"/>
        <w:left w:val="none" w:sz="0" w:space="0" w:color="auto"/>
        <w:bottom w:val="none" w:sz="0" w:space="0" w:color="auto"/>
        <w:right w:val="none" w:sz="0" w:space="0" w:color="auto"/>
      </w:divBdr>
    </w:div>
    <w:div w:id="2005551978">
      <w:bodyDiv w:val="1"/>
      <w:marLeft w:val="0"/>
      <w:marRight w:val="0"/>
      <w:marTop w:val="0"/>
      <w:marBottom w:val="0"/>
      <w:divBdr>
        <w:top w:val="none" w:sz="0" w:space="0" w:color="auto"/>
        <w:left w:val="none" w:sz="0" w:space="0" w:color="auto"/>
        <w:bottom w:val="none" w:sz="0" w:space="0" w:color="auto"/>
        <w:right w:val="none" w:sz="0" w:space="0" w:color="auto"/>
      </w:divBdr>
    </w:div>
    <w:div w:id="2010592505">
      <w:bodyDiv w:val="1"/>
      <w:marLeft w:val="0"/>
      <w:marRight w:val="0"/>
      <w:marTop w:val="0"/>
      <w:marBottom w:val="0"/>
      <w:divBdr>
        <w:top w:val="none" w:sz="0" w:space="0" w:color="auto"/>
        <w:left w:val="none" w:sz="0" w:space="0" w:color="auto"/>
        <w:bottom w:val="none" w:sz="0" w:space="0" w:color="auto"/>
        <w:right w:val="none" w:sz="0" w:space="0" w:color="auto"/>
      </w:divBdr>
    </w:div>
    <w:div w:id="2070685187">
      <w:bodyDiv w:val="1"/>
      <w:marLeft w:val="0"/>
      <w:marRight w:val="0"/>
      <w:marTop w:val="0"/>
      <w:marBottom w:val="0"/>
      <w:divBdr>
        <w:top w:val="none" w:sz="0" w:space="0" w:color="auto"/>
        <w:left w:val="none" w:sz="0" w:space="0" w:color="auto"/>
        <w:bottom w:val="none" w:sz="0" w:space="0" w:color="auto"/>
        <w:right w:val="none" w:sz="0" w:space="0" w:color="auto"/>
      </w:divBdr>
    </w:div>
    <w:div w:id="2071073793">
      <w:bodyDiv w:val="1"/>
      <w:marLeft w:val="0"/>
      <w:marRight w:val="0"/>
      <w:marTop w:val="0"/>
      <w:marBottom w:val="0"/>
      <w:divBdr>
        <w:top w:val="none" w:sz="0" w:space="0" w:color="auto"/>
        <w:left w:val="none" w:sz="0" w:space="0" w:color="auto"/>
        <w:bottom w:val="none" w:sz="0" w:space="0" w:color="auto"/>
        <w:right w:val="none" w:sz="0" w:space="0" w:color="auto"/>
      </w:divBdr>
    </w:div>
    <w:div w:id="2117407219">
      <w:bodyDiv w:val="1"/>
      <w:marLeft w:val="0"/>
      <w:marRight w:val="0"/>
      <w:marTop w:val="0"/>
      <w:marBottom w:val="0"/>
      <w:divBdr>
        <w:top w:val="none" w:sz="0" w:space="0" w:color="auto"/>
        <w:left w:val="none" w:sz="0" w:space="0" w:color="auto"/>
        <w:bottom w:val="none" w:sz="0" w:space="0" w:color="auto"/>
        <w:right w:val="none" w:sz="0" w:space="0" w:color="auto"/>
      </w:divBdr>
    </w:div>
    <w:div w:id="2135517097">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EE66A8-6407-459C-8ADD-2E804D3E6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750</Words>
  <Characters>4278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IGA formal opposition cover letter – Washington SB 5871</vt:lpstr>
    </vt:vector>
  </TitlesOfParts>
  <Company>Woodsland Media</Company>
  <LinksUpToDate>false</LinksUpToDate>
  <CharactersWithSpaces>5018</CharactersWithSpaces>
  <SharedDoc>false</SharedDoc>
  <HLinks>
    <vt:vector size="12" baseType="variant">
      <vt:variant>
        <vt:i4>2818155</vt:i4>
      </vt:variant>
      <vt:variant>
        <vt:i4>3</vt:i4>
      </vt:variant>
      <vt:variant>
        <vt:i4>0</vt:i4>
      </vt:variant>
      <vt:variant>
        <vt:i4>5</vt:i4>
      </vt:variant>
      <vt:variant>
        <vt:lpwstr>http://www.iga.org/</vt:lpwstr>
      </vt:variant>
      <vt:variant>
        <vt:lpwstr/>
      </vt:variant>
      <vt:variant>
        <vt:i4>2818155</vt:i4>
      </vt:variant>
      <vt:variant>
        <vt:i4>0</vt:i4>
      </vt:variant>
      <vt:variant>
        <vt:i4>0</vt:i4>
      </vt:variant>
      <vt:variant>
        <vt:i4>5</vt:i4>
      </vt:variant>
      <vt:variant>
        <vt:lpwstr>http://www.iga.org/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Shop Template for formal opposition testimony – Washington SB 5871</dc:title>
  <dc:subject/>
  <dc:creator>Gary Hart</dc:creator>
  <cp:keywords>Legislative</cp:keywords>
  <cp:lastModifiedBy>Gary Hart</cp:lastModifiedBy>
  <cp:revision>8</cp:revision>
  <cp:lastPrinted>2025-12-17T16:27:00Z</cp:lastPrinted>
  <dcterms:created xsi:type="dcterms:W3CDTF">2026-01-09T17:34:00Z</dcterms:created>
  <dcterms:modified xsi:type="dcterms:W3CDTF">2026-01-09T17:40:00Z</dcterms:modified>
</cp:coreProperties>
</file>